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D2794" w14:textId="7D9740DF" w:rsidR="00EF65BE" w:rsidRPr="005C59EC" w:rsidRDefault="005C59EC">
      <w:pPr>
        <w:rPr>
          <w:rFonts w:ascii="仿宋" w:eastAsia="仿宋" w:hAnsi="仿宋"/>
          <w:sz w:val="24"/>
          <w:szCs w:val="24"/>
        </w:rPr>
      </w:pPr>
      <w:r w:rsidRPr="005C59EC">
        <w:rPr>
          <w:rFonts w:ascii="仿宋" w:eastAsia="仿宋" w:hAnsi="仿宋" w:hint="eastAsia"/>
          <w:sz w:val="24"/>
          <w:szCs w:val="24"/>
        </w:rPr>
        <w:t>附件1</w:t>
      </w:r>
      <w:r w:rsidRPr="005C59EC">
        <w:rPr>
          <w:rFonts w:ascii="仿宋" w:eastAsia="仿宋" w:hAnsi="仿宋"/>
          <w:sz w:val="24"/>
          <w:szCs w:val="24"/>
        </w:rPr>
        <w:t>.</w:t>
      </w:r>
    </w:p>
    <w:p w14:paraId="2EA09F3A" w14:textId="6BE19F65" w:rsidR="005C59EC" w:rsidRDefault="005C59EC" w:rsidP="005C59EC">
      <w:pPr>
        <w:jc w:val="center"/>
        <w:rPr>
          <w:rFonts w:ascii="仿宋" w:eastAsia="仿宋" w:hAnsi="仿宋"/>
          <w:b/>
          <w:bCs/>
          <w:sz w:val="32"/>
          <w:szCs w:val="32"/>
        </w:rPr>
      </w:pPr>
      <w:r w:rsidRPr="005C59EC">
        <w:rPr>
          <w:rFonts w:ascii="仿宋" w:eastAsia="仿宋" w:hAnsi="仿宋" w:hint="eastAsia"/>
          <w:b/>
          <w:bCs/>
          <w:sz w:val="32"/>
          <w:szCs w:val="32"/>
        </w:rPr>
        <w:t>线上一流课程和线上线下混合式培育课程清单</w:t>
      </w:r>
    </w:p>
    <w:p w14:paraId="49ACD556" w14:textId="06811099" w:rsidR="005C59EC" w:rsidRDefault="005C59EC" w:rsidP="005C59EC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tbl>
      <w:tblPr>
        <w:tblW w:w="0" w:type="auto"/>
        <w:tblInd w:w="-572" w:type="dxa"/>
        <w:tblLook w:val="04A0" w:firstRow="1" w:lastRow="0" w:firstColumn="1" w:lastColumn="0" w:noHBand="0" w:noVBand="1"/>
      </w:tblPr>
      <w:tblGrid>
        <w:gridCol w:w="646"/>
        <w:gridCol w:w="2331"/>
        <w:gridCol w:w="2268"/>
        <w:gridCol w:w="929"/>
        <w:gridCol w:w="2694"/>
      </w:tblGrid>
      <w:tr w:rsidR="00C8617A" w:rsidRPr="00510113" w14:paraId="7A26D4F7" w14:textId="77777777" w:rsidTr="00C8617A">
        <w:trPr>
          <w:trHeight w:val="40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2A87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4593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EBA6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学院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1194" w14:textId="3F07C45F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1F2E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类别</w:t>
            </w:r>
          </w:p>
        </w:tc>
      </w:tr>
      <w:tr w:rsidR="00C8617A" w:rsidRPr="00510113" w14:paraId="6750692D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FCD8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CC4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数学实验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8EA9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理学院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9DA5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张智丰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FEB6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国家级线上一流课程</w:t>
            </w:r>
          </w:p>
        </w:tc>
      </w:tr>
      <w:tr w:rsidR="00C8617A" w:rsidRPr="00510113" w14:paraId="764953CF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D41E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4489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现代数字电子技术基础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1A1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电子信息学院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4B96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陈龙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81C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国家级线上一流课程</w:t>
            </w:r>
          </w:p>
        </w:tc>
      </w:tr>
      <w:tr w:rsidR="00C8617A" w:rsidRPr="00510113" w14:paraId="7D73FFD5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313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34E3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跨文化交际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CDB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外国语学院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E86D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王一安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715D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省级线上一流课程</w:t>
            </w:r>
          </w:p>
        </w:tc>
      </w:tr>
      <w:tr w:rsidR="00C8617A" w:rsidRPr="00510113" w14:paraId="4940ED3F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82BE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905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大学计算机基础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060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计算机学院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565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郭艳华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0D3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省级线上一流课程</w:t>
            </w:r>
          </w:p>
        </w:tc>
      </w:tr>
      <w:tr w:rsidR="00C8617A" w:rsidRPr="00510113" w14:paraId="118736F2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6F0A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B4B8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C语言程序设计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A166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计算机学院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CCD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韩建平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9857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省级线上一流课程</w:t>
            </w:r>
          </w:p>
        </w:tc>
      </w:tr>
      <w:tr w:rsidR="00C8617A" w:rsidRPr="00510113" w14:paraId="35508ECE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A6A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114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模拟电子电路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CF3D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电子信息学院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553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刘圆圆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005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省级线上一流课程</w:t>
            </w:r>
          </w:p>
        </w:tc>
      </w:tr>
      <w:tr w:rsidR="00C8617A" w:rsidRPr="00510113" w14:paraId="5A077F9F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565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4754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投资学原理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3C8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经济学院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E1A9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田穗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F493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省级线上一流课程</w:t>
            </w:r>
          </w:p>
        </w:tc>
      </w:tr>
      <w:tr w:rsidR="00C8617A" w:rsidRPr="00510113" w14:paraId="2B8BC020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D6E4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EAC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大学英语精读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C6C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外国语学院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AF6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刘晓红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1134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省级线上一流课程</w:t>
            </w:r>
          </w:p>
        </w:tc>
      </w:tr>
      <w:tr w:rsidR="00C8617A" w:rsidRPr="00510113" w14:paraId="04FD0F4A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430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1365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通信电路与系统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CC9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电子信息学院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11A6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林弥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081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省级线上一流课程</w:t>
            </w:r>
          </w:p>
        </w:tc>
      </w:tr>
      <w:tr w:rsidR="00C8617A" w:rsidRPr="00510113" w14:paraId="28DE27D1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39C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CA4D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计算机网络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CB8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计算机学院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0468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徐建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DD07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省级线上一流课程</w:t>
            </w:r>
          </w:p>
        </w:tc>
      </w:tr>
      <w:tr w:rsidR="00C8617A" w:rsidRPr="00510113" w14:paraId="56BF7937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4155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53DD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测试技术与信号处理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140A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机械工程学院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737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陈志平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652E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04DD50F2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1537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977A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数字化运营管理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FB83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管理学院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A269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李晓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7D78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0CD8B751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FA0E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B006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EDA技术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8DD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电子信息学院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BC75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黄继业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4D3A8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1A9F16B1" w14:textId="77777777" w:rsidTr="00C8617A">
        <w:trPr>
          <w:trHeight w:val="34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4563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D23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机器学习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5294" w14:textId="5C88CEDC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DB1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范影乐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088E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57FD5F3A" w14:textId="77777777" w:rsidTr="00C8617A">
        <w:trPr>
          <w:trHeight w:val="26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356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A31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自动控制原理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069E" w14:textId="0774A4EB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C40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赵晓东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FD5A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25709F3D" w14:textId="77777777" w:rsidTr="00C8617A">
        <w:trPr>
          <w:trHeight w:val="243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25E3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4BE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计算机控制系统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DAD5" w14:textId="20E77A6E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CA09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黄国辉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9EFF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548AF17F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B1B6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890E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大学物理1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B454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理学院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BD6F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石小燕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1434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6CFD8EDF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7079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BBE7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信息论与编码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872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通信工程学院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BA5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应娜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05D5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67CAA493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00B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4D8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高级财务会计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36D3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会计学院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084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谢会丽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8A05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5068AC3A" w14:textId="77777777" w:rsidTr="00C8617A">
        <w:trPr>
          <w:trHeight w:val="219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9589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8575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路由与交换技术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A76E" w14:textId="6B508422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网络空间安全学院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FD33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徐明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9059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1116EA46" w14:textId="77777777" w:rsidTr="00C8617A">
        <w:trPr>
          <w:trHeight w:val="54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1DB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C30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网络安全理论与技术（乙）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BD94" w14:textId="0AE9F2B5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网络空间安全学院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A3C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王秋华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7219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70631E79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33F5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FE24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机械制造工程学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977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机械工程学院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DCF8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张建辉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FD44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5AAA9090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031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676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工程图学</w:t>
            </w:r>
            <w:proofErr w:type="gramEnd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F95E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机械工程学院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888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卢科青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925A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7707E8B4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C68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A15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数据结构（Java版）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F83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管理学院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811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曾鸣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76DE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318FA649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3B3A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E108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ERP系统原理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DC4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管理学院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761E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刘正刚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21E9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25A9D5B2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12A9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DCE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Python语言程序设计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299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计算机学院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85B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韩建平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198D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1D3F81E5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CC3A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C09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软件工程导论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FE1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计算机学院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3F0E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邬惠峰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CF7C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6DE4C576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EA5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9FC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离散数学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F674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计算机学院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9377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周丽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EF1C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0038D75A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2ADD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48D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云计算技术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1607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计算机学院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C27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张纪林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2FDB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12489A93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55AA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168D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程序设计课程实践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058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计算机学院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D704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林菲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9449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0BABD7FC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BC2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31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6B06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Linux系统及应用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C83A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计算机学院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4D7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周旭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789C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33E53C35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93D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BEB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数字信号处理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8EF5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4AAA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张竞成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0052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6EADE155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7EBD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0F6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工程电磁场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7855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FD0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郑凌蔚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5042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150C72B8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6AF3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34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A37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工程图学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3A53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26F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张乐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CC83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3385664E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A80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F9D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嵌入式系统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9D65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F6B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徐平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DDAF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00B44324" w14:textId="77777777" w:rsidTr="00FF13F4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8F1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36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F7A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应用光学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346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理学院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73F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赵超樱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DACA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7DF1CBC4" w14:textId="77777777" w:rsidTr="00FF13F4">
        <w:trPr>
          <w:trHeight w:val="28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61B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37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A42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复变函数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7F18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理学院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9FF8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邓琴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EECC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448A09FF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1F3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EC2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移动通信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811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通信工程学院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59A4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曾嵘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DB12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7FB81AF9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47E9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39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B266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光纤通信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DD87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通信工程学院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623A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周雪芳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D3146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05543E93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CCC6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ADC3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审计案例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BF8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会计学院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300E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张静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6CE3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54908787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357E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41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DD1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金融工程学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BB28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经济学院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A92D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李淑锦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ED4E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2BFF8EA6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16BE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428D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刑事案例分析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F8A8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法学院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3248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宁松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A130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27EA1096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497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43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98A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环境影响评价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FAA8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材料与环境工程学院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D247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陆娴婷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C010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3F795276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1E1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44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0D49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计算机图形学原理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7FA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人文艺术与数字媒体学院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586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潘万彬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5777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1747F54E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57BA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52C4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产品包装设计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D4AA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人文艺术与数字媒体学院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3EB9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孙茜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0531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6EC6EEC4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7645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46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131A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无线电测向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A4B7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体育教学部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B2E9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颜意娜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517C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6687A6F1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C48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47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05B4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EMC理论与实践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91DE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电子信息学院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FCC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谢强</w:t>
            </w:r>
            <w:proofErr w:type="gramStart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强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B70F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17C62A6A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6C59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9BC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电力电子技术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F3B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自动化学院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5FB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全宇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7D00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65C48CE3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EDF0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EA55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数据结构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5FB3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通信工程学院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1EEF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滕旭阳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868C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343A50BC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CD1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938B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大学物理2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3CA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理学院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7205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邵春强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F3FF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11AF2543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00A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51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1381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数字图像处理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0EBD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理学院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1818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时华良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0360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15C8855B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3557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52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EE59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第二外语：法语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9876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外国语学院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AF54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刘</w:t>
            </w:r>
            <w:proofErr w:type="gramStart"/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千千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CF6F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0C556D2A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B818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53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47D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体育1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A647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体育教学部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C617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华红光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2118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51821844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96C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7AA6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中级财务会计（上）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1AE8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会计学院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FFA2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李冬姝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E363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  <w:tr w:rsidR="00C8617A" w:rsidRPr="00510113" w14:paraId="6C5C9465" w14:textId="77777777" w:rsidTr="00C8617A">
        <w:trPr>
          <w:trHeight w:val="285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D79A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55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DBD4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中级财务会计（下）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264A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会计学院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A94C" w14:textId="77777777" w:rsidR="00510113" w:rsidRPr="00510113" w:rsidRDefault="00510113" w:rsidP="0051011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刘三红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75DE" w14:textId="77777777" w:rsidR="00510113" w:rsidRPr="00510113" w:rsidRDefault="00510113" w:rsidP="00510113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10113">
              <w:rPr>
                <w:rFonts w:ascii="宋体" w:eastAsia="宋体" w:hAnsi="宋体" w:cs="宋体" w:hint="eastAsia"/>
                <w:kern w:val="0"/>
                <w:szCs w:val="21"/>
              </w:rPr>
              <w:t>线上线下混合式培育课程</w:t>
            </w:r>
          </w:p>
        </w:tc>
      </w:tr>
    </w:tbl>
    <w:p w14:paraId="20667495" w14:textId="77777777" w:rsidR="005C59EC" w:rsidRPr="00510113" w:rsidRDefault="005C59EC" w:rsidP="005C59EC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sectPr w:rsidR="005C59EC" w:rsidRPr="005101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275D0" w14:textId="77777777" w:rsidR="001E66F5" w:rsidRDefault="001E66F5" w:rsidP="005C59EC">
      <w:r>
        <w:separator/>
      </w:r>
    </w:p>
  </w:endnote>
  <w:endnote w:type="continuationSeparator" w:id="0">
    <w:p w14:paraId="61696D89" w14:textId="77777777" w:rsidR="001E66F5" w:rsidRDefault="001E66F5" w:rsidP="005C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0F6CFA" w14:textId="77777777" w:rsidR="001E66F5" w:rsidRDefault="001E66F5" w:rsidP="005C59EC">
      <w:r>
        <w:separator/>
      </w:r>
    </w:p>
  </w:footnote>
  <w:footnote w:type="continuationSeparator" w:id="0">
    <w:p w14:paraId="4A1A86A5" w14:textId="77777777" w:rsidR="001E66F5" w:rsidRDefault="001E66F5" w:rsidP="005C59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161"/>
    <w:rsid w:val="001E66F5"/>
    <w:rsid w:val="00410A88"/>
    <w:rsid w:val="00510113"/>
    <w:rsid w:val="005C59EC"/>
    <w:rsid w:val="00C8617A"/>
    <w:rsid w:val="00D30161"/>
    <w:rsid w:val="00EF65BE"/>
    <w:rsid w:val="00FF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FB0772"/>
  <w15:chartTrackingRefBased/>
  <w15:docId w15:val="{2A71F8C3-36B5-4889-885B-3D0AFEBCB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9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59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59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59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7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2021-03-22T09:09:00Z</dcterms:created>
  <dcterms:modified xsi:type="dcterms:W3CDTF">2021-03-24T05:52:00Z</dcterms:modified>
</cp:coreProperties>
</file>