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46B0" w14:textId="0C5CFC14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560"/>
        <w:jc w:val="left"/>
        <w:textAlignment w:val="baseline"/>
        <w:outlineLvl w:val="2"/>
        <w:rPr>
          <w:rFonts w:ascii="微软雅黑" w:eastAsia="微软雅黑" w:hAnsi="微软雅黑" w:cs="宋体" w:hint="eastAsia"/>
          <w:b/>
          <w:bCs/>
          <w:color w:val="111111"/>
          <w:kern w:val="0"/>
          <w:sz w:val="28"/>
          <w:szCs w:val="28"/>
        </w:rPr>
      </w:pPr>
      <w:r w:rsidRPr="00925983">
        <w:rPr>
          <w:rFonts w:ascii="微软雅黑" w:eastAsia="微软雅黑" w:hAnsi="微软雅黑" w:cs="宋体" w:hint="eastAsia"/>
          <w:b/>
          <w:bCs/>
          <w:color w:val="111111"/>
          <w:kern w:val="0"/>
          <w:sz w:val="28"/>
          <w:szCs w:val="28"/>
        </w:rPr>
        <w:t>关于做好2023年度余杭区社会科学研究课题申报工作的通知</w:t>
      </w:r>
    </w:p>
    <w:p w14:paraId="2066A8FB" w14:textId="77777777" w:rsidR="00EA6038" w:rsidRDefault="00EA6038" w:rsidP="00EA6038">
      <w:pPr>
        <w:widowControl/>
        <w:shd w:val="clear" w:color="auto" w:fill="FFFFFF"/>
        <w:adjustRightInd w:val="0"/>
        <w:snapToGrid w:val="0"/>
        <w:spacing w:line="276" w:lineRule="auto"/>
        <w:textAlignment w:val="baseline"/>
        <w:rPr>
          <w:rFonts w:ascii="微软雅黑" w:eastAsia="微软雅黑" w:hAnsi="微软雅黑" w:cs="宋体"/>
          <w:color w:val="111111"/>
          <w:kern w:val="0"/>
          <w:sz w:val="24"/>
          <w:szCs w:val="24"/>
          <w:bdr w:val="none" w:sz="0" w:space="0" w:color="auto" w:frame="1"/>
        </w:rPr>
      </w:pPr>
    </w:p>
    <w:p w14:paraId="611C732D" w14:textId="710D258E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4"/>
          <w:szCs w:val="24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区直各有关单位，各镇（街道）、平台，有关科研单位、社科社团：</w:t>
      </w:r>
    </w:p>
    <w:p w14:paraId="1B7B69C2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根据工作安排，现将2023年度余杭区社会科学研究课题申报事项通知如下。</w:t>
      </w:r>
    </w:p>
    <w:p w14:paraId="6894EAE0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b/>
          <w:bCs/>
          <w:color w:val="111111"/>
          <w:kern w:val="0"/>
          <w:sz w:val="24"/>
          <w:szCs w:val="24"/>
          <w:bdr w:val="none" w:sz="0" w:space="0" w:color="auto" w:frame="1"/>
        </w:rPr>
        <w:t>一、指导思想</w:t>
      </w:r>
    </w:p>
    <w:p w14:paraId="34038471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坚持以习近平新时代中国特色社会主义思想为指导，深入贯彻党的二十大精神和习近平总书记在浙江、杭州考察时的重要讲话精神，更好地发挥社科理论界“思想库”“智囊团”作用，结合课题选题开展有关理论和现实问题研究，为余杭建设杭州城市新中心、争当“两个先行”排头兵提供理论支撑和智力支持。</w:t>
      </w:r>
    </w:p>
    <w:p w14:paraId="05FCC091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b/>
          <w:bCs/>
          <w:color w:val="111111"/>
          <w:kern w:val="0"/>
          <w:sz w:val="24"/>
          <w:szCs w:val="24"/>
          <w:bdr w:val="none" w:sz="0" w:space="0" w:color="auto" w:frame="1"/>
        </w:rPr>
        <w:t>二、课题选题</w:t>
      </w:r>
    </w:p>
    <w:p w14:paraId="4C74222A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主要包括政治、经济、文化、城市提升和生态建设、社会、党建等六方面的选题，详见附件1课题选题指南。</w:t>
      </w:r>
    </w:p>
    <w:p w14:paraId="1E4F7489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b/>
          <w:bCs/>
          <w:color w:val="111111"/>
          <w:kern w:val="0"/>
          <w:sz w:val="24"/>
          <w:szCs w:val="24"/>
          <w:bdr w:val="none" w:sz="0" w:space="0" w:color="auto" w:frame="1"/>
        </w:rPr>
        <w:t>三、课题说明</w:t>
      </w:r>
    </w:p>
    <w:p w14:paraId="693665FD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1.本年度课题分为立项资助课题和立项不资助课题，其中立项资助课题分为重点资助课题和常规资助课题。根据《杭州市余杭区社会科学研究课题管理办法》规定，重点资助课题资助标准为每项12000元，常规资助课题资助标准为每项5000元，结题评审获得优秀等级的课题，增加每项3000元奖励。</w:t>
      </w:r>
    </w:p>
    <w:p w14:paraId="66F379EB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2.课题的最终研究成果形式一般分为专著、论文和研究报告。结题条件参照《杭州市余杭区社会科学研究课题管理办法》管理，一般为获得区级及以上领导批示肯定，被区级及以上党委、政府部门采纳，在市级以上期刊发表等。</w:t>
      </w:r>
    </w:p>
    <w:p w14:paraId="25991280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3.课题研究必须坚持系统思维、问题导向，注重总结“真经验”，找准“真问题”，提出“真对策”，凸显课题研究的前瞻性、针对性、应用性和创新性。</w:t>
      </w:r>
    </w:p>
    <w:p w14:paraId="7C678214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4.申报者应熟悉余杭实际，具有较强社会责任感，学风优良，能够承担科研组织指导职责并开展实质性研究任务，不得存在伪造学术履历、抄袭他人成果等学术不端行为。</w:t>
      </w:r>
    </w:p>
    <w:p w14:paraId="29F62158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5.申请人以课题组负责人身份只能申报一项课题。相同内容已列入省级和国家级相关研究课题的、尚未按期完成上年度研究课题的，原则上不得申报本年度课题。本年度社科研究课题结题时间为2023年10月。</w:t>
      </w:r>
    </w:p>
    <w:p w14:paraId="6269EBFB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b/>
          <w:bCs/>
          <w:color w:val="111111"/>
          <w:kern w:val="0"/>
          <w:sz w:val="24"/>
          <w:szCs w:val="24"/>
          <w:bdr w:val="none" w:sz="0" w:space="0" w:color="auto" w:frame="1"/>
        </w:rPr>
        <w:t>四、申报方式、申报材料及申报时间</w:t>
      </w:r>
    </w:p>
    <w:p w14:paraId="148EF32C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1.《2023年度余杭区社会科学研究课题申请书》一式两份，签字盖章后寄送至区社科联，电子件发送至指定邮箱。</w:t>
      </w:r>
    </w:p>
    <w:p w14:paraId="4B13A38B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lastRenderedPageBreak/>
        <w:t>2.《申请书》中的“课题设计论证活页”必须严格按照提示填写，重点突出、简明扼要，不得出现申请人的姓名和所在单位等背景材料，填写的内容和字数不超出表中提示范围。</w:t>
      </w:r>
    </w:p>
    <w:p w14:paraId="4B75ED0D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3.课题申报所需材料请到杭州余杭门户网站（网址：www.yuhang.gov.cn）首页移动浮标通知页面、</w:t>
      </w:r>
      <w:proofErr w:type="gramStart"/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微信公众号</w:t>
      </w:r>
      <w:proofErr w:type="gramEnd"/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（搜索“余杭社科”）等查询下载。</w:t>
      </w:r>
    </w:p>
    <w:p w14:paraId="0613F899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4.申报时间从发文之日起至4月25日截止，逾期不予受理。</w:t>
      </w:r>
    </w:p>
    <w:p w14:paraId="4734B623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区社科联联系人：周婷</w:t>
      </w:r>
    </w:p>
    <w:p w14:paraId="4C3C2B2A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联系电话：0571-89515670、15381037622</w:t>
      </w:r>
    </w:p>
    <w:p w14:paraId="3B50CAEA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发送邮箱：yhqskl@163.com</w:t>
      </w:r>
    </w:p>
    <w:p w14:paraId="258558FD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寄送地址：杭州市余杭区文</w:t>
      </w:r>
      <w:proofErr w:type="gramStart"/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一</w:t>
      </w:r>
      <w:proofErr w:type="gramEnd"/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西路1500号9号楼816室。</w:t>
      </w:r>
    </w:p>
    <w:p w14:paraId="07B39D8F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附件：</w:t>
      </w:r>
    </w:p>
    <w:p w14:paraId="10B01A8B" w14:textId="4A2B057B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1.《2023年度余杭区社会科学研究课题选题指南》</w:t>
      </w:r>
      <w:hyperlink r:id="rId6" w:history="1">
        <w:r w:rsidRPr="00442969">
          <w:rPr>
            <w:rFonts w:ascii="微软雅黑" w:eastAsia="微软雅黑" w:hAnsi="微软雅黑" w:cs="宋体"/>
            <w:noProof/>
            <w:color w:val="000000"/>
            <w:kern w:val="0"/>
            <w:sz w:val="24"/>
            <w:szCs w:val="24"/>
            <w:bdr w:val="none" w:sz="0" w:space="0" w:color="auto" w:frame="1"/>
          </w:rPr>
          <mc:AlternateContent>
            <mc:Choice Requires="wps">
              <w:drawing>
                <wp:inline distT="0" distB="0" distL="0" distR="0" wp14:anchorId="34846D52" wp14:editId="33010BB6">
                  <wp:extent cx="308610" cy="308610"/>
                  <wp:effectExtent l="0" t="0" r="0" b="0"/>
                  <wp:docPr id="2" name="矩形 2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w14:anchorId="20EBF9A2" id="矩形 2" o:spid="_x0000_s1026" href="https://www.zjskw.gov.cn/module/download/downfile.jsp?classid=0&amp;filename=9f7d2f5467b6420a90c6209cdf162e7c.docx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  <w:r w:rsidRPr="00925983">
          <w:rPr>
            <w:rFonts w:ascii="微软雅黑" w:eastAsia="微软雅黑" w:hAnsi="微软雅黑" w:cs="宋体" w:hint="eastAsia"/>
            <w:color w:val="000000"/>
            <w:kern w:val="0"/>
            <w:sz w:val="24"/>
            <w:szCs w:val="24"/>
            <w:u w:val="single"/>
            <w:bdr w:val="none" w:sz="0" w:space="0" w:color="auto" w:frame="1"/>
          </w:rPr>
          <w:t>附件1.docx</w:t>
        </w:r>
      </w:hyperlink>
    </w:p>
    <w:p w14:paraId="4EF704B0" w14:textId="3280F37D" w:rsid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textAlignment w:val="baseline"/>
        <w:rPr>
          <w:rFonts w:ascii="微软雅黑" w:eastAsia="微软雅黑" w:hAnsi="微软雅黑" w:cs="宋体"/>
          <w:color w:val="111111"/>
          <w:kern w:val="0"/>
          <w:sz w:val="24"/>
          <w:szCs w:val="24"/>
          <w:bdr w:val="none" w:sz="0" w:space="0" w:color="auto" w:frame="1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2.《2023年度余杭区社会科学研究课题申请书》</w:t>
      </w:r>
      <w:hyperlink r:id="rId7" w:history="1">
        <w:r w:rsidRPr="00442969">
          <w:rPr>
            <w:rFonts w:ascii="微软雅黑" w:eastAsia="微软雅黑" w:hAnsi="微软雅黑" w:cs="宋体"/>
            <w:noProof/>
            <w:color w:val="000000"/>
            <w:kern w:val="0"/>
            <w:sz w:val="24"/>
            <w:szCs w:val="24"/>
            <w:bdr w:val="none" w:sz="0" w:space="0" w:color="auto" w:frame="1"/>
          </w:rPr>
          <mc:AlternateContent>
            <mc:Choice Requires="wps">
              <w:drawing>
                <wp:inline distT="0" distB="0" distL="0" distR="0" wp14:anchorId="5762A4BA" wp14:editId="180017A7">
                  <wp:extent cx="308610" cy="308610"/>
                  <wp:effectExtent l="0" t="0" r="0" b="0"/>
                  <wp:docPr id="1" name="矩形 1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w14:anchorId="3AF344F7" id="矩形 1" o:spid="_x0000_s1026" href="https://www.zjskw.gov.cn/module/download/downfile.jsp?classid=0&amp;filename=1a4de8265c9c46a4829fad70d71dfc4a.docx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  <w:r w:rsidRPr="00925983">
          <w:rPr>
            <w:rFonts w:ascii="微软雅黑" w:eastAsia="微软雅黑" w:hAnsi="微软雅黑" w:cs="宋体" w:hint="eastAsia"/>
            <w:color w:val="000000"/>
            <w:kern w:val="0"/>
            <w:sz w:val="24"/>
            <w:szCs w:val="24"/>
            <w:u w:val="single"/>
            <w:bdr w:val="none" w:sz="0" w:space="0" w:color="auto" w:frame="1"/>
          </w:rPr>
          <w:t>附件2.docx</w:t>
        </w:r>
      </w:hyperlink>
    </w:p>
    <w:p w14:paraId="1809CBFE" w14:textId="77777777" w:rsidR="00EA6038" w:rsidRPr="00925983" w:rsidRDefault="00EA6038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00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</w:p>
    <w:p w14:paraId="757BA4A2" w14:textId="540081D0" w:rsidR="00925983" w:rsidRPr="00925983" w:rsidRDefault="00EA6038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jc w:val="right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 xml:space="preserve"> </w:t>
      </w:r>
      <w:r w:rsidR="00925983"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杭州市余杭区社会科学界联合会</w:t>
      </w:r>
    </w:p>
    <w:p w14:paraId="2367CCBF" w14:textId="77777777" w:rsidR="00925983" w:rsidRPr="00925983" w:rsidRDefault="00925983" w:rsidP="00EA6038">
      <w:pPr>
        <w:widowControl/>
        <w:shd w:val="clear" w:color="auto" w:fill="FFFFFF"/>
        <w:adjustRightInd w:val="0"/>
        <w:snapToGrid w:val="0"/>
        <w:spacing w:line="276" w:lineRule="auto"/>
        <w:ind w:firstLineChars="200" w:firstLine="480"/>
        <w:jc w:val="right"/>
        <w:textAlignment w:val="baseline"/>
        <w:rPr>
          <w:rFonts w:ascii="微软雅黑" w:eastAsia="微软雅黑" w:hAnsi="微软雅黑" w:cs="宋体" w:hint="eastAsia"/>
          <w:color w:val="111111"/>
          <w:kern w:val="0"/>
          <w:sz w:val="20"/>
          <w:szCs w:val="20"/>
        </w:rPr>
      </w:pPr>
      <w:r w:rsidRPr="00925983">
        <w:rPr>
          <w:rFonts w:ascii="微软雅黑" w:eastAsia="微软雅黑" w:hAnsi="微软雅黑" w:cs="宋体" w:hint="eastAsia"/>
          <w:color w:val="111111"/>
          <w:kern w:val="0"/>
          <w:sz w:val="24"/>
          <w:szCs w:val="24"/>
          <w:bdr w:val="none" w:sz="0" w:space="0" w:color="auto" w:frame="1"/>
        </w:rPr>
        <w:t>2023年4月11日</w:t>
      </w:r>
    </w:p>
    <w:p w14:paraId="70A00941" w14:textId="77777777" w:rsidR="003B0BC7" w:rsidRPr="00442969" w:rsidRDefault="003B0BC7" w:rsidP="00EA6038">
      <w:pPr>
        <w:adjustRightInd w:val="0"/>
        <w:snapToGrid w:val="0"/>
        <w:spacing w:line="276" w:lineRule="auto"/>
        <w:ind w:firstLineChars="200" w:firstLine="400"/>
        <w:rPr>
          <w:sz w:val="20"/>
          <w:szCs w:val="21"/>
        </w:rPr>
      </w:pPr>
    </w:p>
    <w:sectPr w:rsidR="003B0BC7" w:rsidRPr="00442969" w:rsidSect="00EA6038">
      <w:pgSz w:w="11906" w:h="16838"/>
      <w:pgMar w:top="993" w:right="155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74EED" w14:textId="77777777" w:rsidR="002C52D6" w:rsidRDefault="002C52D6" w:rsidP="00925983">
      <w:r>
        <w:separator/>
      </w:r>
    </w:p>
  </w:endnote>
  <w:endnote w:type="continuationSeparator" w:id="0">
    <w:p w14:paraId="5E60A247" w14:textId="77777777" w:rsidR="002C52D6" w:rsidRDefault="002C52D6" w:rsidP="0092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82535" w14:textId="77777777" w:rsidR="002C52D6" w:rsidRDefault="002C52D6" w:rsidP="00925983">
      <w:r>
        <w:separator/>
      </w:r>
    </w:p>
  </w:footnote>
  <w:footnote w:type="continuationSeparator" w:id="0">
    <w:p w14:paraId="75756F4B" w14:textId="77777777" w:rsidR="002C52D6" w:rsidRDefault="002C52D6" w:rsidP="00925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D9"/>
    <w:rsid w:val="002A4455"/>
    <w:rsid w:val="002C52D6"/>
    <w:rsid w:val="003B0BC7"/>
    <w:rsid w:val="00442969"/>
    <w:rsid w:val="008F1DD9"/>
    <w:rsid w:val="00925983"/>
    <w:rsid w:val="00EA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53B789"/>
  <w15:chartTrackingRefBased/>
  <w15:docId w15:val="{7BD5FCE3-B0F2-496A-95CD-15F99F07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92598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925983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9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59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59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5983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92598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925983"/>
    <w:rPr>
      <w:rFonts w:ascii="宋体" w:eastAsia="宋体" w:hAnsi="宋体" w:cs="宋体"/>
      <w:b/>
      <w:bCs/>
      <w:kern w:val="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9259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925983"/>
    <w:rPr>
      <w:b/>
      <w:bCs/>
    </w:rPr>
  </w:style>
  <w:style w:type="character" w:styleId="a9">
    <w:name w:val="Hyperlink"/>
    <w:basedOn w:val="a0"/>
    <w:uiPriority w:val="99"/>
    <w:semiHidden/>
    <w:unhideWhenUsed/>
    <w:rsid w:val="009259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zjskw.gov.cn/module/download/downfile.jsp?classid=0&amp;filename=1a4de8265c9c46a4829fad70d71dfc4a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jskw.gov.cn/module/download/downfile.jsp?classid=0&amp;filename=9f7d2f5467b6420a90c6209cdf162e7c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qq157726424@hotmail.com</dc:creator>
  <cp:keywords/>
  <dc:description/>
  <cp:lastModifiedBy>qq157726424@hotmail.com</cp:lastModifiedBy>
  <cp:revision>3</cp:revision>
  <dcterms:created xsi:type="dcterms:W3CDTF">2023-04-18T08:28:00Z</dcterms:created>
  <dcterms:modified xsi:type="dcterms:W3CDTF">2023-04-18T08:31:00Z</dcterms:modified>
</cp:coreProperties>
</file>