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17D" w:rsidRDefault="0042117D" w:rsidP="000B20F9">
      <w:pPr>
        <w:pStyle w:val="3"/>
        <w:spacing w:beforeLines="0" w:afterLines="0"/>
        <w:ind w:firstLine="420"/>
      </w:pPr>
      <w:r>
        <w:rPr>
          <w:rFonts w:hint="eastAsia"/>
        </w:rPr>
        <w:t>《毛泽东思想和中国特色社会主义理论体系概论</w:t>
      </w:r>
      <w:r>
        <w:t>2</w:t>
      </w:r>
      <w:r>
        <w:rPr>
          <w:rFonts w:hint="eastAsia"/>
        </w:rPr>
        <w:t>》</w:t>
      </w:r>
    </w:p>
    <w:p w:rsidR="0042117D" w:rsidRDefault="0042117D" w:rsidP="000B20F9">
      <w:pPr>
        <w:pStyle w:val="3"/>
        <w:spacing w:beforeLines="0" w:afterLines="0"/>
        <w:ind w:firstLine="420"/>
        <w:rPr>
          <w:rFonts w:cs="Times New Roman"/>
        </w:rPr>
      </w:pPr>
      <w:r>
        <w:rPr>
          <w:rFonts w:hint="eastAsia"/>
        </w:rPr>
        <w:t>课程教学大纲</w:t>
      </w:r>
    </w:p>
    <w:p w:rsidR="0042117D" w:rsidRDefault="0042117D" w:rsidP="000B20F9">
      <w:pPr>
        <w:pStyle w:val="3"/>
        <w:spacing w:beforeLines="0" w:afterLines="0"/>
        <w:ind w:firstLine="420"/>
        <w:rPr>
          <w:rFonts w:cs="Times New Roma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982"/>
        <w:gridCol w:w="1417"/>
        <w:gridCol w:w="2127"/>
      </w:tblGrid>
      <w:tr w:rsidR="0042117D" w:rsidTr="007A6E1D">
        <w:trPr>
          <w:trHeight w:val="330"/>
          <w:jc w:val="center"/>
        </w:trPr>
        <w:tc>
          <w:tcPr>
            <w:tcW w:w="1696" w:type="dxa"/>
            <w:vAlign w:val="center"/>
          </w:tcPr>
          <w:p w:rsidR="0042117D" w:rsidRDefault="0042117D" w:rsidP="007A6E1D">
            <w:pPr>
              <w:jc w:val="center"/>
              <w:rPr>
                <w:b/>
                <w:bCs/>
              </w:rPr>
            </w:pPr>
            <w:r>
              <w:rPr>
                <w:rFonts w:cs="宋体" w:hint="eastAsia"/>
                <w:b/>
                <w:bCs/>
              </w:rPr>
              <w:t>课程英文名</w:t>
            </w:r>
          </w:p>
        </w:tc>
        <w:tc>
          <w:tcPr>
            <w:tcW w:w="6526" w:type="dxa"/>
            <w:gridSpan w:val="3"/>
            <w:vAlign w:val="center"/>
          </w:tcPr>
          <w:p w:rsidR="0042117D" w:rsidRPr="00BE7BF5" w:rsidRDefault="0042117D" w:rsidP="000B20F9">
            <w:pPr>
              <w:jc w:val="center"/>
              <w:rPr>
                <w:rFonts w:asciiTheme="minorEastAsia" w:eastAsiaTheme="minorEastAsia" w:hAnsiTheme="minorEastAsia"/>
                <w:bCs/>
                <w:szCs w:val="21"/>
              </w:rPr>
            </w:pPr>
            <w:r w:rsidRPr="00BE7BF5">
              <w:rPr>
                <w:rFonts w:asciiTheme="minorEastAsia" w:eastAsiaTheme="minorEastAsia" w:hAnsiTheme="minorEastAsia"/>
                <w:kern w:val="0"/>
                <w:szCs w:val="21"/>
              </w:rPr>
              <w:t>An Introduction to Mao Zedong Thoughts and the Theoretical System of Socialism with Chinese Characteristics 2</w:t>
            </w:r>
          </w:p>
        </w:tc>
      </w:tr>
      <w:tr w:rsidR="0042117D" w:rsidTr="007A6E1D">
        <w:trPr>
          <w:trHeight w:val="330"/>
          <w:jc w:val="center"/>
        </w:trPr>
        <w:tc>
          <w:tcPr>
            <w:tcW w:w="1696" w:type="dxa"/>
            <w:vAlign w:val="center"/>
          </w:tcPr>
          <w:p w:rsidR="0042117D" w:rsidRDefault="0042117D" w:rsidP="007A6E1D">
            <w:pPr>
              <w:jc w:val="center"/>
              <w:rPr>
                <w:b/>
                <w:bCs/>
              </w:rPr>
            </w:pPr>
            <w:r>
              <w:rPr>
                <w:rFonts w:cs="宋体" w:hint="eastAsia"/>
                <w:b/>
                <w:bCs/>
              </w:rPr>
              <w:t>课程编号</w:t>
            </w:r>
          </w:p>
        </w:tc>
        <w:tc>
          <w:tcPr>
            <w:tcW w:w="6526" w:type="dxa"/>
            <w:gridSpan w:val="3"/>
            <w:vAlign w:val="center"/>
          </w:tcPr>
          <w:p w:rsidR="0042117D" w:rsidRPr="00BE7BF5" w:rsidRDefault="0042117D" w:rsidP="00E916A0">
            <w:pPr>
              <w:jc w:val="center"/>
              <w:rPr>
                <w:rFonts w:asciiTheme="minorEastAsia" w:eastAsiaTheme="minorEastAsia" w:hAnsiTheme="minorEastAsia"/>
                <w:bCs/>
                <w:szCs w:val="21"/>
              </w:rPr>
            </w:pPr>
            <w:r w:rsidRPr="00BE7BF5">
              <w:rPr>
                <w:rFonts w:asciiTheme="minorEastAsia" w:eastAsiaTheme="minorEastAsia" w:hAnsiTheme="minorEastAsia"/>
                <w:bCs/>
                <w:szCs w:val="21"/>
              </w:rPr>
              <w:t>A2301012</w:t>
            </w:r>
          </w:p>
        </w:tc>
      </w:tr>
      <w:tr w:rsidR="0042117D" w:rsidTr="007A6E1D">
        <w:trPr>
          <w:trHeight w:val="330"/>
          <w:jc w:val="center"/>
        </w:trPr>
        <w:tc>
          <w:tcPr>
            <w:tcW w:w="1696" w:type="dxa"/>
            <w:vAlign w:val="center"/>
          </w:tcPr>
          <w:p w:rsidR="0042117D" w:rsidRDefault="0042117D" w:rsidP="007A6E1D">
            <w:pPr>
              <w:jc w:val="center"/>
              <w:rPr>
                <w:sz w:val="18"/>
                <w:szCs w:val="18"/>
              </w:rPr>
            </w:pPr>
            <w:r>
              <w:rPr>
                <w:rFonts w:cs="宋体" w:hint="eastAsia"/>
                <w:b/>
                <w:bCs/>
              </w:rPr>
              <w:t>学分</w:t>
            </w:r>
          </w:p>
        </w:tc>
        <w:tc>
          <w:tcPr>
            <w:tcW w:w="2982" w:type="dxa"/>
            <w:vAlign w:val="center"/>
          </w:tcPr>
          <w:p w:rsidR="0042117D" w:rsidRPr="00BE7BF5" w:rsidRDefault="00BE7BF5" w:rsidP="007A6E1D">
            <w:pPr>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2</w:t>
            </w:r>
          </w:p>
        </w:tc>
        <w:tc>
          <w:tcPr>
            <w:tcW w:w="1417" w:type="dxa"/>
            <w:vAlign w:val="center"/>
          </w:tcPr>
          <w:p w:rsidR="0042117D" w:rsidRDefault="0042117D" w:rsidP="007A6E1D">
            <w:pPr>
              <w:jc w:val="center"/>
              <w:rPr>
                <w:b/>
                <w:bCs/>
              </w:rPr>
            </w:pPr>
            <w:r>
              <w:rPr>
                <w:rFonts w:cs="宋体" w:hint="eastAsia"/>
                <w:b/>
                <w:bCs/>
              </w:rPr>
              <w:t>总学时数</w:t>
            </w:r>
          </w:p>
        </w:tc>
        <w:tc>
          <w:tcPr>
            <w:tcW w:w="2127" w:type="dxa"/>
            <w:vAlign w:val="center"/>
          </w:tcPr>
          <w:p w:rsidR="0042117D" w:rsidRPr="00BE7BF5" w:rsidRDefault="0042117D" w:rsidP="007A6E1D">
            <w:pPr>
              <w:jc w:val="center"/>
              <w:rPr>
                <w:rFonts w:asciiTheme="minorEastAsia" w:eastAsiaTheme="minorEastAsia" w:hAnsiTheme="minorEastAsia"/>
                <w:kern w:val="0"/>
                <w:szCs w:val="21"/>
              </w:rPr>
            </w:pPr>
            <w:r w:rsidRPr="00BE7BF5">
              <w:rPr>
                <w:rFonts w:asciiTheme="minorEastAsia" w:eastAsiaTheme="minorEastAsia" w:hAnsiTheme="minorEastAsia"/>
                <w:kern w:val="0"/>
                <w:szCs w:val="21"/>
              </w:rPr>
              <w:t>32</w:t>
            </w:r>
          </w:p>
        </w:tc>
      </w:tr>
      <w:tr w:rsidR="0042117D" w:rsidTr="007A6E1D">
        <w:trPr>
          <w:trHeight w:val="330"/>
          <w:jc w:val="center"/>
        </w:trPr>
        <w:tc>
          <w:tcPr>
            <w:tcW w:w="1696" w:type="dxa"/>
            <w:vAlign w:val="center"/>
          </w:tcPr>
          <w:p w:rsidR="0042117D" w:rsidRDefault="0042117D" w:rsidP="007A6E1D">
            <w:pPr>
              <w:jc w:val="center"/>
              <w:rPr>
                <w:b/>
                <w:bCs/>
              </w:rPr>
            </w:pPr>
            <w:r>
              <w:rPr>
                <w:rFonts w:cs="宋体" w:hint="eastAsia"/>
                <w:b/>
                <w:bCs/>
              </w:rPr>
              <w:t>开课学院</w:t>
            </w:r>
          </w:p>
        </w:tc>
        <w:tc>
          <w:tcPr>
            <w:tcW w:w="2982" w:type="dxa"/>
            <w:vAlign w:val="center"/>
          </w:tcPr>
          <w:p w:rsidR="0042117D" w:rsidRPr="00BE7BF5" w:rsidRDefault="0042117D" w:rsidP="007A6E1D">
            <w:pPr>
              <w:jc w:val="center"/>
              <w:rPr>
                <w:rFonts w:asciiTheme="minorEastAsia" w:eastAsiaTheme="minorEastAsia" w:hAnsiTheme="minorEastAsia"/>
                <w:kern w:val="0"/>
                <w:szCs w:val="21"/>
              </w:rPr>
            </w:pPr>
            <w:r w:rsidRPr="00BE7BF5">
              <w:rPr>
                <w:rFonts w:asciiTheme="minorEastAsia" w:eastAsiaTheme="minorEastAsia" w:hAnsiTheme="minorEastAsia" w:hint="eastAsia"/>
                <w:kern w:val="0"/>
                <w:szCs w:val="21"/>
              </w:rPr>
              <w:t>马克思主义学院</w:t>
            </w:r>
          </w:p>
        </w:tc>
        <w:tc>
          <w:tcPr>
            <w:tcW w:w="1417" w:type="dxa"/>
            <w:vAlign w:val="center"/>
          </w:tcPr>
          <w:p w:rsidR="0042117D" w:rsidRDefault="0042117D" w:rsidP="007A6E1D">
            <w:pPr>
              <w:jc w:val="center"/>
              <w:rPr>
                <w:b/>
                <w:bCs/>
              </w:rPr>
            </w:pPr>
            <w:r>
              <w:rPr>
                <w:rFonts w:cs="宋体" w:hint="eastAsia"/>
                <w:b/>
                <w:bCs/>
              </w:rPr>
              <w:t>开课基层教学组织</w:t>
            </w:r>
          </w:p>
        </w:tc>
        <w:tc>
          <w:tcPr>
            <w:tcW w:w="2127" w:type="dxa"/>
            <w:vAlign w:val="center"/>
          </w:tcPr>
          <w:p w:rsidR="0042117D" w:rsidRPr="00BE7BF5" w:rsidRDefault="0042117D" w:rsidP="007A6E1D">
            <w:pPr>
              <w:jc w:val="center"/>
              <w:rPr>
                <w:rFonts w:asciiTheme="minorEastAsia" w:eastAsiaTheme="minorEastAsia" w:hAnsiTheme="minorEastAsia"/>
                <w:kern w:val="0"/>
                <w:szCs w:val="21"/>
              </w:rPr>
            </w:pPr>
            <w:r w:rsidRPr="00BE7BF5">
              <w:rPr>
                <w:rFonts w:asciiTheme="minorEastAsia" w:eastAsiaTheme="minorEastAsia" w:hAnsiTheme="minorEastAsia" w:hint="eastAsia"/>
                <w:kern w:val="0"/>
                <w:szCs w:val="21"/>
              </w:rPr>
              <w:t>概论教研室</w:t>
            </w:r>
          </w:p>
        </w:tc>
      </w:tr>
      <w:tr w:rsidR="0042117D" w:rsidTr="007A6E1D">
        <w:trPr>
          <w:trHeight w:val="330"/>
          <w:jc w:val="center"/>
        </w:trPr>
        <w:tc>
          <w:tcPr>
            <w:tcW w:w="1696" w:type="dxa"/>
            <w:vAlign w:val="center"/>
          </w:tcPr>
          <w:p w:rsidR="0042117D" w:rsidRDefault="0042117D" w:rsidP="007A6E1D">
            <w:pPr>
              <w:jc w:val="center"/>
              <w:rPr>
                <w:b/>
                <w:bCs/>
              </w:rPr>
            </w:pPr>
            <w:r>
              <w:rPr>
                <w:rFonts w:cs="宋体" w:hint="eastAsia"/>
                <w:b/>
                <w:bCs/>
              </w:rPr>
              <w:t>面向专业</w:t>
            </w:r>
          </w:p>
        </w:tc>
        <w:tc>
          <w:tcPr>
            <w:tcW w:w="2982" w:type="dxa"/>
            <w:vAlign w:val="center"/>
          </w:tcPr>
          <w:p w:rsidR="002D5204" w:rsidRPr="002D5204" w:rsidRDefault="002D5204" w:rsidP="002D5204">
            <w:pPr>
              <w:jc w:val="center"/>
              <w:rPr>
                <w:rFonts w:asciiTheme="minorEastAsia" w:eastAsiaTheme="minorEastAsia" w:hAnsiTheme="minorEastAsia"/>
                <w:kern w:val="0"/>
                <w:szCs w:val="21"/>
              </w:rPr>
            </w:pPr>
            <w:r w:rsidRPr="002D5204">
              <w:rPr>
                <w:rFonts w:asciiTheme="minorEastAsia" w:eastAsiaTheme="minorEastAsia" w:hAnsiTheme="minorEastAsia" w:hint="eastAsia"/>
                <w:kern w:val="0"/>
                <w:szCs w:val="21"/>
              </w:rPr>
              <w:t>2015级、2016级全校各专业</w:t>
            </w:r>
          </w:p>
          <w:p w:rsidR="0042117D" w:rsidRPr="00BE7BF5" w:rsidRDefault="002D5204" w:rsidP="002D5204">
            <w:pPr>
              <w:jc w:val="center"/>
              <w:rPr>
                <w:rFonts w:asciiTheme="minorEastAsia" w:eastAsiaTheme="minorEastAsia" w:hAnsiTheme="minorEastAsia"/>
                <w:kern w:val="0"/>
                <w:szCs w:val="21"/>
              </w:rPr>
            </w:pPr>
            <w:r w:rsidRPr="002D5204">
              <w:rPr>
                <w:rFonts w:asciiTheme="minorEastAsia" w:eastAsiaTheme="minorEastAsia" w:hAnsiTheme="minorEastAsia" w:hint="eastAsia"/>
                <w:kern w:val="0"/>
                <w:szCs w:val="21"/>
              </w:rPr>
              <w:t>工业工程（工业技术管理方向）</w:t>
            </w:r>
          </w:p>
        </w:tc>
        <w:tc>
          <w:tcPr>
            <w:tcW w:w="1417" w:type="dxa"/>
            <w:vAlign w:val="center"/>
          </w:tcPr>
          <w:p w:rsidR="0042117D" w:rsidRDefault="0042117D" w:rsidP="007A6E1D">
            <w:pPr>
              <w:jc w:val="center"/>
              <w:rPr>
                <w:b/>
                <w:bCs/>
              </w:rPr>
            </w:pPr>
            <w:r>
              <w:rPr>
                <w:rFonts w:cs="宋体" w:hint="eastAsia"/>
                <w:b/>
                <w:bCs/>
              </w:rPr>
              <w:t>开课学期</w:t>
            </w:r>
          </w:p>
        </w:tc>
        <w:tc>
          <w:tcPr>
            <w:tcW w:w="2127" w:type="dxa"/>
            <w:vAlign w:val="center"/>
          </w:tcPr>
          <w:p w:rsidR="0042117D" w:rsidRPr="00BE7BF5" w:rsidRDefault="0042117D" w:rsidP="000B20F9">
            <w:pPr>
              <w:jc w:val="center"/>
              <w:rPr>
                <w:rFonts w:asciiTheme="minorEastAsia" w:eastAsiaTheme="minorEastAsia" w:hAnsiTheme="minorEastAsia"/>
                <w:kern w:val="0"/>
                <w:szCs w:val="21"/>
              </w:rPr>
            </w:pPr>
            <w:r w:rsidRPr="00BE7BF5">
              <w:rPr>
                <w:rFonts w:asciiTheme="minorEastAsia" w:eastAsiaTheme="minorEastAsia" w:hAnsiTheme="minorEastAsia" w:hint="eastAsia"/>
                <w:kern w:val="0"/>
                <w:szCs w:val="21"/>
              </w:rPr>
              <w:t>第</w:t>
            </w:r>
            <w:r w:rsidRPr="00BE7BF5">
              <w:rPr>
                <w:rFonts w:asciiTheme="minorEastAsia" w:eastAsiaTheme="minorEastAsia" w:hAnsiTheme="minorEastAsia"/>
                <w:kern w:val="0"/>
                <w:szCs w:val="21"/>
              </w:rPr>
              <w:t>4</w:t>
            </w:r>
            <w:r w:rsidRPr="00BE7BF5">
              <w:rPr>
                <w:rFonts w:asciiTheme="minorEastAsia" w:eastAsiaTheme="minorEastAsia" w:hAnsiTheme="minorEastAsia" w:hint="eastAsia"/>
                <w:kern w:val="0"/>
                <w:szCs w:val="21"/>
              </w:rPr>
              <w:t>学期</w:t>
            </w:r>
          </w:p>
        </w:tc>
      </w:tr>
      <w:tr w:rsidR="0042117D" w:rsidTr="007A6E1D">
        <w:trPr>
          <w:trHeight w:val="330"/>
          <w:jc w:val="center"/>
        </w:trPr>
        <w:tc>
          <w:tcPr>
            <w:tcW w:w="1696" w:type="dxa"/>
            <w:vAlign w:val="center"/>
          </w:tcPr>
          <w:p w:rsidR="0042117D" w:rsidRPr="00DC616C" w:rsidRDefault="0042117D" w:rsidP="007A6E1D">
            <w:pPr>
              <w:jc w:val="center"/>
              <w:rPr>
                <w:rFonts w:cs="宋体"/>
                <w:b/>
                <w:bCs/>
              </w:rPr>
            </w:pPr>
            <w:r w:rsidRPr="00DC616C">
              <w:rPr>
                <w:rFonts w:cs="宋体" w:hint="eastAsia"/>
                <w:b/>
                <w:bCs/>
              </w:rPr>
              <w:t>课程教学网站</w:t>
            </w:r>
          </w:p>
        </w:tc>
        <w:tc>
          <w:tcPr>
            <w:tcW w:w="6526" w:type="dxa"/>
            <w:gridSpan w:val="3"/>
            <w:vAlign w:val="center"/>
          </w:tcPr>
          <w:p w:rsidR="0042117D" w:rsidRDefault="0042117D" w:rsidP="007A6E1D">
            <w:pPr>
              <w:jc w:val="center"/>
              <w:rPr>
                <w:rFonts w:cs="宋体"/>
                <w:sz w:val="18"/>
                <w:szCs w:val="18"/>
              </w:rPr>
            </w:pPr>
          </w:p>
        </w:tc>
      </w:tr>
      <w:tr w:rsidR="0042117D" w:rsidTr="004F414A">
        <w:trPr>
          <w:trHeight w:val="330"/>
          <w:jc w:val="center"/>
        </w:trPr>
        <w:tc>
          <w:tcPr>
            <w:tcW w:w="1696" w:type="dxa"/>
            <w:vAlign w:val="center"/>
          </w:tcPr>
          <w:p w:rsidR="0042117D" w:rsidRDefault="0042117D" w:rsidP="00154152">
            <w:pPr>
              <w:jc w:val="center"/>
              <w:rPr>
                <w:rFonts w:cs="宋体"/>
                <w:b/>
                <w:bCs/>
              </w:rPr>
            </w:pPr>
            <w:r>
              <w:rPr>
                <w:rFonts w:cs="宋体" w:hint="eastAsia"/>
                <w:b/>
                <w:bCs/>
              </w:rPr>
              <w:t>所属通识选修课模块</w:t>
            </w:r>
            <w:r w:rsidRPr="004F414A">
              <w:rPr>
                <w:rFonts w:cs="宋体" w:hint="eastAsia"/>
                <w:b/>
                <w:bCs/>
              </w:rPr>
              <w:t>（备注：通识公共课不用填，通识选修课必填）</w:t>
            </w:r>
          </w:p>
        </w:tc>
        <w:tc>
          <w:tcPr>
            <w:tcW w:w="6526" w:type="dxa"/>
            <w:gridSpan w:val="3"/>
            <w:vAlign w:val="center"/>
          </w:tcPr>
          <w:p w:rsidR="0042117D" w:rsidRPr="00BE7BF5" w:rsidRDefault="0042117D" w:rsidP="00BE7BF5">
            <w:pPr>
              <w:ind w:firstLineChars="172" w:firstLine="361"/>
              <w:rPr>
                <w:rFonts w:asciiTheme="minorEastAsia" w:eastAsiaTheme="minorEastAsia" w:hAnsiTheme="minorEastAsia" w:cs="宋体"/>
                <w:szCs w:val="21"/>
              </w:rPr>
            </w:pPr>
            <w:r w:rsidRPr="00BE7BF5">
              <w:rPr>
                <w:rFonts w:asciiTheme="minorEastAsia" w:eastAsiaTheme="minorEastAsia" w:hAnsiTheme="minorEastAsia" w:cs="宋体"/>
                <w:szCs w:val="21"/>
              </w:rPr>
              <w:t>[  ]1.</w:t>
            </w:r>
            <w:r w:rsidRPr="00BE7BF5">
              <w:rPr>
                <w:rFonts w:asciiTheme="minorEastAsia" w:eastAsiaTheme="minorEastAsia" w:hAnsiTheme="minorEastAsia" w:cs="宋体" w:hint="eastAsia"/>
                <w:szCs w:val="21"/>
              </w:rPr>
              <w:t>人文经典与人文修养</w:t>
            </w:r>
            <w:r w:rsidRPr="00BE7BF5">
              <w:rPr>
                <w:rFonts w:asciiTheme="minorEastAsia" w:eastAsiaTheme="minorEastAsia" w:hAnsiTheme="minorEastAsia" w:cs="宋体"/>
                <w:szCs w:val="21"/>
              </w:rPr>
              <w:t xml:space="preserve">       [  ]2.</w:t>
            </w:r>
            <w:r w:rsidRPr="00BE7BF5">
              <w:rPr>
                <w:rFonts w:asciiTheme="minorEastAsia" w:eastAsiaTheme="minorEastAsia" w:hAnsiTheme="minorEastAsia" w:cs="宋体" w:hint="eastAsia"/>
                <w:szCs w:val="21"/>
              </w:rPr>
              <w:t>文明对话与国际视野</w:t>
            </w:r>
          </w:p>
          <w:p w:rsidR="0042117D" w:rsidRPr="00BE7BF5" w:rsidRDefault="0042117D" w:rsidP="00BE7BF5">
            <w:pPr>
              <w:ind w:firstLineChars="172" w:firstLine="361"/>
              <w:rPr>
                <w:rFonts w:asciiTheme="minorEastAsia" w:eastAsiaTheme="minorEastAsia" w:hAnsiTheme="minorEastAsia" w:cs="宋体"/>
                <w:szCs w:val="21"/>
              </w:rPr>
            </w:pPr>
            <w:r w:rsidRPr="00BE7BF5">
              <w:rPr>
                <w:rFonts w:asciiTheme="minorEastAsia" w:eastAsiaTheme="minorEastAsia" w:hAnsiTheme="minorEastAsia" w:cs="宋体"/>
                <w:szCs w:val="21"/>
              </w:rPr>
              <w:t>[  ]3.</w:t>
            </w:r>
            <w:r w:rsidRPr="00BE7BF5">
              <w:rPr>
                <w:rFonts w:asciiTheme="minorEastAsia" w:eastAsiaTheme="minorEastAsia" w:hAnsiTheme="minorEastAsia" w:cs="宋体" w:hint="eastAsia"/>
                <w:szCs w:val="21"/>
              </w:rPr>
              <w:t>科技发展与科学精神</w:t>
            </w:r>
            <w:r w:rsidRPr="00BE7BF5">
              <w:rPr>
                <w:rFonts w:asciiTheme="minorEastAsia" w:eastAsiaTheme="minorEastAsia" w:hAnsiTheme="minorEastAsia" w:cs="宋体"/>
                <w:szCs w:val="21"/>
              </w:rPr>
              <w:t xml:space="preserve">       [  ]4.</w:t>
            </w:r>
            <w:r w:rsidRPr="00BE7BF5">
              <w:rPr>
                <w:rFonts w:asciiTheme="minorEastAsia" w:eastAsiaTheme="minorEastAsia" w:hAnsiTheme="minorEastAsia" w:cs="宋体" w:hint="eastAsia"/>
                <w:szCs w:val="21"/>
              </w:rPr>
              <w:t>社会发展与公民教育</w:t>
            </w:r>
          </w:p>
          <w:p w:rsidR="0042117D" w:rsidRDefault="0042117D" w:rsidP="00BE7BF5">
            <w:pPr>
              <w:ind w:firstLineChars="172" w:firstLine="361"/>
              <w:rPr>
                <w:rFonts w:cs="宋体"/>
                <w:sz w:val="18"/>
                <w:szCs w:val="18"/>
              </w:rPr>
            </w:pPr>
            <w:r w:rsidRPr="00BE7BF5">
              <w:rPr>
                <w:rFonts w:asciiTheme="minorEastAsia" w:eastAsiaTheme="minorEastAsia" w:hAnsiTheme="minorEastAsia" w:cs="宋体"/>
                <w:szCs w:val="21"/>
              </w:rPr>
              <w:t>[  ]5.</w:t>
            </w:r>
            <w:r w:rsidRPr="00BE7BF5">
              <w:rPr>
                <w:rFonts w:asciiTheme="minorEastAsia" w:eastAsiaTheme="minorEastAsia" w:hAnsiTheme="minorEastAsia" w:cs="宋体" w:hint="eastAsia"/>
                <w:szCs w:val="21"/>
              </w:rPr>
              <w:t>艺术创作与审美体验</w:t>
            </w:r>
          </w:p>
        </w:tc>
      </w:tr>
    </w:tbl>
    <w:p w:rsidR="0042117D" w:rsidRDefault="0042117D" w:rsidP="000B20F9">
      <w:pPr>
        <w:spacing w:line="360" w:lineRule="exact"/>
        <w:rPr>
          <w:b/>
          <w:bCs/>
        </w:rPr>
      </w:pPr>
    </w:p>
    <w:p w:rsidR="0042117D" w:rsidRPr="00453262" w:rsidRDefault="0042117D" w:rsidP="000B20F9">
      <w:pPr>
        <w:pStyle w:val="50"/>
        <w:numPr>
          <w:ilvl w:val="0"/>
          <w:numId w:val="1"/>
        </w:numPr>
        <w:spacing w:before="120" w:after="120"/>
        <w:ind w:left="0" w:firstLine="482"/>
        <w:rPr>
          <w:rFonts w:ascii="宋体" w:cs="宋体"/>
          <w:bCs w:val="0"/>
          <w:sz w:val="24"/>
          <w:szCs w:val="24"/>
        </w:rPr>
      </w:pPr>
      <w:r w:rsidRPr="00453262">
        <w:rPr>
          <w:rFonts w:ascii="宋体" w:hAnsi="宋体" w:cs="宋体" w:hint="eastAsia"/>
          <w:sz w:val="24"/>
          <w:szCs w:val="24"/>
        </w:rPr>
        <w:t>课程目标</w:t>
      </w:r>
    </w:p>
    <w:p w:rsidR="0042117D" w:rsidRDefault="0042117D" w:rsidP="004F414A">
      <w:pPr>
        <w:pStyle w:val="50"/>
        <w:ind w:firstLineChars="250" w:firstLine="525"/>
        <w:rPr>
          <w:rFonts w:ascii="宋体"/>
          <w:b w:val="0"/>
          <w:bCs w:val="0"/>
          <w:color w:val="000000"/>
          <w:szCs w:val="24"/>
        </w:rPr>
      </w:pPr>
      <w:r w:rsidRPr="005F6ABD">
        <w:rPr>
          <w:rFonts w:ascii="宋体" w:hAnsi="宋体" w:hint="eastAsia"/>
          <w:b w:val="0"/>
          <w:bCs w:val="0"/>
          <w:color w:val="000000"/>
          <w:szCs w:val="24"/>
        </w:rPr>
        <w:t>《毛泽东思想和中国特色社会主义理论体系概论</w:t>
      </w:r>
      <w:r>
        <w:rPr>
          <w:rFonts w:ascii="宋体" w:hAnsi="宋体"/>
          <w:b w:val="0"/>
          <w:bCs w:val="0"/>
          <w:color w:val="000000"/>
          <w:szCs w:val="24"/>
        </w:rPr>
        <w:t>2</w:t>
      </w:r>
      <w:r w:rsidRPr="005F6ABD">
        <w:rPr>
          <w:rFonts w:ascii="宋体" w:hAnsi="宋体" w:hint="eastAsia"/>
          <w:b w:val="0"/>
          <w:bCs w:val="0"/>
          <w:color w:val="000000"/>
          <w:szCs w:val="24"/>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大学生系统掌握中国化马克思主义的形成发展、</w:t>
      </w:r>
      <w:r>
        <w:rPr>
          <w:rFonts w:ascii="宋体" w:hAnsi="宋体" w:hint="eastAsia"/>
          <w:b w:val="0"/>
          <w:bCs w:val="0"/>
          <w:color w:val="000000"/>
          <w:szCs w:val="24"/>
        </w:rPr>
        <w:t>主要内容和精神实质，不断增强中国特色社会主义道路自信、理论自信、</w:t>
      </w:r>
      <w:r w:rsidRPr="005F6ABD">
        <w:rPr>
          <w:rFonts w:ascii="宋体" w:hAnsi="宋体" w:hint="eastAsia"/>
          <w:b w:val="0"/>
          <w:bCs w:val="0"/>
          <w:color w:val="000000"/>
          <w:szCs w:val="24"/>
        </w:rPr>
        <w:t>制度自信</w:t>
      </w:r>
      <w:r>
        <w:rPr>
          <w:rFonts w:ascii="宋体" w:hAnsi="宋体" w:hint="eastAsia"/>
          <w:b w:val="0"/>
          <w:bCs w:val="0"/>
          <w:color w:val="000000"/>
          <w:szCs w:val="24"/>
        </w:rPr>
        <w:t>和文化自信</w:t>
      </w:r>
      <w:r w:rsidRPr="005F6ABD">
        <w:rPr>
          <w:rFonts w:ascii="宋体" w:hAnsi="宋体" w:hint="eastAsia"/>
          <w:b w:val="0"/>
          <w:bCs w:val="0"/>
          <w:color w:val="000000"/>
          <w:szCs w:val="24"/>
        </w:rPr>
        <w:t>，坚定中国特色社会主义理想信念。</w:t>
      </w:r>
    </w:p>
    <w:p w:rsidR="0042117D" w:rsidRPr="00237EE5" w:rsidRDefault="0042117D" w:rsidP="004F414A">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1</w:t>
      </w:r>
      <w:r>
        <w:rPr>
          <w:rFonts w:ascii="宋体" w:hAnsi="宋体" w:hint="eastAsia"/>
          <w:b w:val="0"/>
          <w:bCs w:val="0"/>
          <w:color w:val="000000"/>
          <w:szCs w:val="24"/>
        </w:rPr>
        <w:t>：</w:t>
      </w:r>
      <w:r w:rsidRPr="00237EE5">
        <w:rPr>
          <w:rFonts w:ascii="宋体" w:hAnsi="宋体"/>
          <w:b w:val="0"/>
          <w:bCs w:val="0"/>
          <w:color w:val="000000"/>
          <w:szCs w:val="24"/>
        </w:rPr>
        <w:t xml:space="preserve"> </w:t>
      </w:r>
      <w:r w:rsidRPr="00237EE5">
        <w:rPr>
          <w:rFonts w:ascii="宋体" w:hAnsi="宋体" w:hint="eastAsia"/>
          <w:b w:val="0"/>
          <w:bCs w:val="0"/>
          <w:color w:val="000000"/>
          <w:szCs w:val="24"/>
        </w:rPr>
        <w:t>系统掌握中国化马克思主义的精神实质，树立起正确的世界观、人生观、价值观，培养人文社会科学素养和社会责任感。</w:t>
      </w:r>
    </w:p>
    <w:p w:rsidR="0042117D" w:rsidRPr="00237EE5" w:rsidRDefault="0042117D" w:rsidP="004F414A">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2</w:t>
      </w:r>
      <w:r>
        <w:rPr>
          <w:rFonts w:ascii="宋体" w:hAnsi="宋体" w:hint="eastAsia"/>
          <w:b w:val="0"/>
          <w:bCs w:val="0"/>
          <w:color w:val="000000"/>
          <w:szCs w:val="24"/>
        </w:rPr>
        <w:t>：</w:t>
      </w:r>
      <w:r w:rsidRPr="00237EE5">
        <w:rPr>
          <w:rFonts w:ascii="宋体" w:hAnsi="宋体" w:hint="eastAsia"/>
          <w:b w:val="0"/>
          <w:bCs w:val="0"/>
          <w:color w:val="000000"/>
          <w:szCs w:val="24"/>
        </w:rPr>
        <w:t>掌握运用马克思主义立场观点方法</w:t>
      </w:r>
      <w:r>
        <w:rPr>
          <w:rFonts w:ascii="宋体" w:hAnsi="宋体" w:hint="eastAsia"/>
          <w:b w:val="0"/>
          <w:bCs w:val="0"/>
          <w:color w:val="000000"/>
          <w:szCs w:val="24"/>
        </w:rPr>
        <w:t>，提升</w:t>
      </w:r>
      <w:r w:rsidRPr="00237EE5">
        <w:rPr>
          <w:rFonts w:ascii="宋体" w:hAnsi="宋体" w:hint="eastAsia"/>
          <w:b w:val="0"/>
          <w:bCs w:val="0"/>
          <w:color w:val="000000"/>
          <w:szCs w:val="24"/>
        </w:rPr>
        <w:t>分析问题、解决问题的能力。</w:t>
      </w:r>
    </w:p>
    <w:p w:rsidR="0042117D" w:rsidRPr="00237EE5" w:rsidRDefault="0042117D" w:rsidP="004F414A">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3</w:t>
      </w:r>
      <w:r>
        <w:rPr>
          <w:rFonts w:ascii="宋体" w:hAnsi="宋体" w:hint="eastAsia"/>
          <w:b w:val="0"/>
          <w:bCs w:val="0"/>
          <w:color w:val="000000"/>
          <w:szCs w:val="24"/>
        </w:rPr>
        <w:t>：运用演讲、讨论、辩论、团队作业，培养表达能力</w:t>
      </w:r>
      <w:r w:rsidRPr="00237EE5">
        <w:rPr>
          <w:rFonts w:ascii="宋体" w:hAnsi="宋体" w:hint="eastAsia"/>
          <w:b w:val="0"/>
          <w:bCs w:val="0"/>
          <w:color w:val="000000"/>
          <w:szCs w:val="24"/>
        </w:rPr>
        <w:t>和团队意识。</w:t>
      </w:r>
    </w:p>
    <w:p w:rsidR="0042117D" w:rsidRDefault="0042117D" w:rsidP="004F414A">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4</w:t>
      </w:r>
      <w:r>
        <w:rPr>
          <w:rFonts w:ascii="宋体" w:hAnsi="宋体" w:hint="eastAsia"/>
          <w:b w:val="0"/>
          <w:bCs w:val="0"/>
          <w:color w:val="000000"/>
          <w:szCs w:val="24"/>
        </w:rPr>
        <w:t>：</w:t>
      </w:r>
      <w:r w:rsidRPr="00237EE5">
        <w:rPr>
          <w:rFonts w:ascii="宋体" w:hAnsi="宋体" w:hint="eastAsia"/>
          <w:b w:val="0"/>
          <w:bCs w:val="0"/>
          <w:color w:val="000000"/>
          <w:szCs w:val="24"/>
        </w:rPr>
        <w:t>具备自主学习和终生学习的意识。</w:t>
      </w:r>
    </w:p>
    <w:p w:rsidR="0042117D" w:rsidRDefault="0042117D" w:rsidP="004F414A">
      <w:pPr>
        <w:pStyle w:val="50"/>
        <w:ind w:firstLineChars="250" w:firstLine="525"/>
        <w:rPr>
          <w:rFonts w:ascii="宋体"/>
          <w:b w:val="0"/>
          <w:bCs w:val="0"/>
          <w:color w:val="000000"/>
          <w:szCs w:val="24"/>
        </w:rPr>
      </w:pPr>
      <w:r w:rsidRPr="005F6ABD">
        <w:rPr>
          <w:rFonts w:ascii="宋体" w:hAnsi="宋体" w:hint="eastAsia"/>
          <w:b w:val="0"/>
          <w:bCs w:val="0"/>
          <w:color w:val="000000"/>
          <w:szCs w:val="24"/>
        </w:rPr>
        <w:t>《毛泽东思想和中国特色社会主义理论体系概论</w:t>
      </w:r>
      <w:r>
        <w:rPr>
          <w:rFonts w:ascii="宋体" w:hAnsi="宋体"/>
          <w:b w:val="0"/>
          <w:bCs w:val="0"/>
          <w:color w:val="000000"/>
          <w:szCs w:val="24"/>
        </w:rPr>
        <w:t>2</w:t>
      </w:r>
      <w:r w:rsidRPr="005F6ABD">
        <w:rPr>
          <w:rFonts w:ascii="宋体" w:hAnsi="宋体" w:hint="eastAsia"/>
          <w:b w:val="0"/>
          <w:bCs w:val="0"/>
          <w:color w:val="000000"/>
          <w:szCs w:val="24"/>
        </w:rPr>
        <w:t>》</w:t>
      </w:r>
      <w:r>
        <w:rPr>
          <w:rFonts w:ascii="宋体" w:hAnsi="宋体" w:hint="eastAsia"/>
          <w:b w:val="0"/>
          <w:bCs w:val="0"/>
          <w:color w:val="000000"/>
          <w:szCs w:val="24"/>
        </w:rPr>
        <w:t>课程目标与达成途径如表</w:t>
      </w:r>
      <w:r>
        <w:rPr>
          <w:rFonts w:ascii="宋体" w:hAnsi="宋体"/>
          <w:b w:val="0"/>
          <w:bCs w:val="0"/>
          <w:color w:val="000000"/>
          <w:szCs w:val="24"/>
        </w:rPr>
        <w:t>1</w:t>
      </w:r>
      <w:r>
        <w:rPr>
          <w:rFonts w:ascii="宋体" w:hAnsi="宋体" w:hint="eastAsia"/>
          <w:b w:val="0"/>
          <w:bCs w:val="0"/>
          <w:color w:val="000000"/>
          <w:szCs w:val="24"/>
        </w:rPr>
        <w:t>所示。</w:t>
      </w:r>
    </w:p>
    <w:p w:rsidR="0042117D" w:rsidRPr="00453262" w:rsidRDefault="0042117D" w:rsidP="004F414A">
      <w:pPr>
        <w:widowControl/>
        <w:spacing w:line="320" w:lineRule="atLeast"/>
        <w:ind w:firstLineChars="200" w:firstLine="361"/>
        <w:jc w:val="center"/>
        <w:rPr>
          <w:rFonts w:ascii="宋体"/>
          <w:b/>
          <w:color w:val="FF0000"/>
          <w:sz w:val="18"/>
          <w:szCs w:val="18"/>
        </w:rPr>
      </w:pPr>
      <w:r w:rsidRPr="00453262">
        <w:rPr>
          <w:rFonts w:ascii="宋体" w:hAnsi="宋体" w:hint="eastAsia"/>
          <w:b/>
          <w:sz w:val="18"/>
          <w:szCs w:val="18"/>
        </w:rPr>
        <w:t>表</w:t>
      </w:r>
      <w:r w:rsidRPr="00453262">
        <w:rPr>
          <w:rFonts w:ascii="宋体" w:hAnsi="宋体"/>
          <w:b/>
          <w:sz w:val="18"/>
          <w:szCs w:val="18"/>
        </w:rPr>
        <w:t xml:space="preserve">1 </w:t>
      </w:r>
      <w:r w:rsidRPr="00453262">
        <w:rPr>
          <w:rFonts w:ascii="宋体" w:hAnsi="宋体" w:hint="eastAsia"/>
          <w:b/>
          <w:sz w:val="18"/>
          <w:szCs w:val="18"/>
        </w:rPr>
        <w:t>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42117D" w:rsidTr="006E15EB">
        <w:trPr>
          <w:jc w:val="center"/>
        </w:trPr>
        <w:tc>
          <w:tcPr>
            <w:tcW w:w="4057" w:type="dxa"/>
            <w:vAlign w:val="center"/>
          </w:tcPr>
          <w:p w:rsidR="0042117D" w:rsidRPr="00D83223" w:rsidRDefault="0042117D" w:rsidP="006E15EB">
            <w:pPr>
              <w:widowControl/>
              <w:tabs>
                <w:tab w:val="center" w:pos="4153"/>
                <w:tab w:val="right" w:pos="8306"/>
              </w:tabs>
              <w:snapToGrid w:val="0"/>
              <w:jc w:val="center"/>
              <w:rPr>
                <w:rFonts w:ascii="宋体" w:cs="宋体"/>
                <w:b/>
                <w:kern w:val="0"/>
                <w:sz w:val="18"/>
                <w:szCs w:val="18"/>
              </w:rPr>
            </w:pPr>
            <w:r w:rsidRPr="00D83223">
              <w:rPr>
                <w:rFonts w:ascii="宋体" w:hAnsi="宋体" w:cs="宋体" w:hint="eastAsia"/>
                <w:b/>
                <w:kern w:val="0"/>
                <w:sz w:val="18"/>
                <w:szCs w:val="18"/>
              </w:rPr>
              <w:t>课程目标</w:t>
            </w:r>
          </w:p>
        </w:tc>
        <w:tc>
          <w:tcPr>
            <w:tcW w:w="4103" w:type="dxa"/>
            <w:vAlign w:val="center"/>
          </w:tcPr>
          <w:p w:rsidR="0042117D" w:rsidRPr="00D83223" w:rsidRDefault="0042117D" w:rsidP="006E15EB">
            <w:pPr>
              <w:widowControl/>
              <w:tabs>
                <w:tab w:val="center" w:pos="4153"/>
                <w:tab w:val="right" w:pos="8306"/>
              </w:tabs>
              <w:snapToGrid w:val="0"/>
              <w:jc w:val="center"/>
              <w:rPr>
                <w:rFonts w:ascii="宋体" w:cs="宋体"/>
                <w:b/>
                <w:kern w:val="0"/>
                <w:sz w:val="18"/>
                <w:szCs w:val="18"/>
              </w:rPr>
            </w:pPr>
            <w:r w:rsidRPr="00D83223">
              <w:rPr>
                <w:rFonts w:ascii="宋体" w:hAnsi="宋体" w:cs="宋体" w:hint="eastAsia"/>
                <w:b/>
                <w:kern w:val="0"/>
                <w:sz w:val="18"/>
                <w:szCs w:val="18"/>
              </w:rPr>
              <w:t>达成途径</w:t>
            </w:r>
          </w:p>
        </w:tc>
      </w:tr>
      <w:tr w:rsidR="0042117D" w:rsidTr="006E15EB">
        <w:trPr>
          <w:jc w:val="center"/>
        </w:trPr>
        <w:tc>
          <w:tcPr>
            <w:tcW w:w="4057" w:type="dxa"/>
            <w:vAlign w:val="center"/>
          </w:tcPr>
          <w:p w:rsidR="0042117D" w:rsidRPr="00D83223" w:rsidRDefault="0042117D" w:rsidP="006E15EB">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1</w:t>
            </w:r>
            <w:r>
              <w:rPr>
                <w:rFonts w:ascii="宋体" w:hAnsi="宋体" w:cs="宋体" w:hint="eastAsia"/>
                <w:kern w:val="0"/>
                <w:sz w:val="18"/>
                <w:szCs w:val="18"/>
              </w:rPr>
              <w:t>：</w:t>
            </w:r>
            <w:r w:rsidRPr="00122986">
              <w:rPr>
                <w:rFonts w:ascii="宋体" w:hAnsi="宋体" w:cs="宋体" w:hint="eastAsia"/>
                <w:kern w:val="0"/>
                <w:sz w:val="18"/>
                <w:szCs w:val="18"/>
              </w:rPr>
              <w:t>系统掌握中国化马克思主义的精神实质，树立起正确的世界观、人生观、价值观，培养人文社会科学素养和社会责任感。</w:t>
            </w:r>
          </w:p>
        </w:tc>
        <w:tc>
          <w:tcPr>
            <w:tcW w:w="4103" w:type="dxa"/>
            <w:vAlign w:val="center"/>
          </w:tcPr>
          <w:p w:rsidR="0042117D" w:rsidRPr="00D83223" w:rsidRDefault="0042117D" w:rsidP="006E15EB">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通过课堂讲授与研讨，以引导式和启发式教学方法为主</w:t>
            </w:r>
            <w:r w:rsidRPr="00D83223">
              <w:rPr>
                <w:rFonts w:ascii="宋体" w:hAnsi="宋体" w:cs="宋体" w:hint="eastAsia"/>
                <w:kern w:val="0"/>
                <w:sz w:val="18"/>
                <w:szCs w:val="18"/>
              </w:rPr>
              <w:t>，</w:t>
            </w:r>
            <w:r>
              <w:rPr>
                <w:rFonts w:ascii="宋体" w:hAnsi="宋体" w:cs="宋体" w:hint="eastAsia"/>
                <w:kern w:val="0"/>
                <w:sz w:val="18"/>
                <w:szCs w:val="18"/>
              </w:rPr>
              <w:t>讲解重点难点内容，增强学生对党的方针政策的理解和认同，强化个体在社会中的责任意识</w:t>
            </w:r>
            <w:r w:rsidRPr="00D83223">
              <w:rPr>
                <w:rFonts w:ascii="宋体" w:hAnsi="宋体" w:cs="宋体" w:hint="eastAsia"/>
                <w:kern w:val="0"/>
                <w:sz w:val="18"/>
                <w:szCs w:val="18"/>
              </w:rPr>
              <w:t>。</w:t>
            </w:r>
          </w:p>
        </w:tc>
      </w:tr>
      <w:tr w:rsidR="0042117D" w:rsidTr="006E15EB">
        <w:trPr>
          <w:jc w:val="center"/>
        </w:trPr>
        <w:tc>
          <w:tcPr>
            <w:tcW w:w="4057" w:type="dxa"/>
            <w:vAlign w:val="center"/>
          </w:tcPr>
          <w:p w:rsidR="0042117D" w:rsidRPr="00D83223" w:rsidRDefault="0042117D" w:rsidP="006E15EB">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2</w:t>
            </w:r>
            <w:r>
              <w:rPr>
                <w:rFonts w:ascii="宋体" w:hAnsi="宋体" w:cs="宋体" w:hint="eastAsia"/>
                <w:kern w:val="0"/>
                <w:sz w:val="18"/>
                <w:szCs w:val="18"/>
              </w:rPr>
              <w:t>：掌握运用马克思主义立场观点方法，提升分析问题、解决问题的能力</w:t>
            </w:r>
            <w:r w:rsidRPr="00122986">
              <w:rPr>
                <w:rFonts w:ascii="宋体" w:hAnsi="宋体" w:cs="宋体" w:hint="eastAsia"/>
                <w:kern w:val="0"/>
                <w:sz w:val="18"/>
                <w:szCs w:val="18"/>
              </w:rPr>
              <w:t>。</w:t>
            </w:r>
          </w:p>
        </w:tc>
        <w:tc>
          <w:tcPr>
            <w:tcW w:w="4103" w:type="dxa"/>
            <w:vAlign w:val="center"/>
          </w:tcPr>
          <w:p w:rsidR="0042117D" w:rsidRPr="00D83223" w:rsidRDefault="0042117D" w:rsidP="006E15EB">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通过案例分析、随堂提问、课堂研讨、课后作业等方式，帮助学生学会客观辩证全面系统地观察分析问题。</w:t>
            </w:r>
          </w:p>
        </w:tc>
      </w:tr>
      <w:tr w:rsidR="0042117D" w:rsidTr="00E916A0">
        <w:trPr>
          <w:trHeight w:val="633"/>
          <w:jc w:val="center"/>
        </w:trPr>
        <w:tc>
          <w:tcPr>
            <w:tcW w:w="4057" w:type="dxa"/>
            <w:vAlign w:val="center"/>
          </w:tcPr>
          <w:p w:rsidR="0042117D" w:rsidRPr="00D83223" w:rsidRDefault="0042117D" w:rsidP="006E15EB">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lastRenderedPageBreak/>
              <w:t>课程目标</w:t>
            </w:r>
            <w:r w:rsidRPr="00D83223">
              <w:rPr>
                <w:rFonts w:ascii="宋体" w:hAnsi="宋体" w:cs="宋体"/>
                <w:kern w:val="0"/>
                <w:sz w:val="18"/>
                <w:szCs w:val="18"/>
              </w:rPr>
              <w:t>3</w:t>
            </w:r>
            <w:r>
              <w:rPr>
                <w:rFonts w:ascii="宋体" w:hAnsi="宋体" w:cs="宋体" w:hint="eastAsia"/>
                <w:kern w:val="0"/>
                <w:sz w:val="18"/>
                <w:szCs w:val="18"/>
              </w:rPr>
              <w:t>：</w:t>
            </w:r>
            <w:r w:rsidRPr="00122986">
              <w:rPr>
                <w:rFonts w:ascii="宋体" w:hAnsi="宋体" w:cs="宋体" w:hint="eastAsia"/>
                <w:kern w:val="0"/>
                <w:sz w:val="18"/>
                <w:szCs w:val="18"/>
              </w:rPr>
              <w:t>运用演讲、讨论、辩论、团队作业，培养表达能</w:t>
            </w:r>
            <w:r>
              <w:rPr>
                <w:rFonts w:ascii="宋体" w:hAnsi="宋体" w:cs="宋体" w:hint="eastAsia"/>
                <w:kern w:val="0"/>
                <w:sz w:val="18"/>
                <w:szCs w:val="18"/>
              </w:rPr>
              <w:t>力</w:t>
            </w:r>
            <w:r w:rsidRPr="00122986">
              <w:rPr>
                <w:rFonts w:ascii="宋体" w:hAnsi="宋体" w:cs="宋体" w:hint="eastAsia"/>
                <w:kern w:val="0"/>
                <w:sz w:val="18"/>
                <w:szCs w:val="18"/>
              </w:rPr>
              <w:t>和团队意识。</w:t>
            </w:r>
          </w:p>
        </w:tc>
        <w:tc>
          <w:tcPr>
            <w:tcW w:w="4103" w:type="dxa"/>
            <w:vAlign w:val="center"/>
          </w:tcPr>
          <w:p w:rsidR="0042117D" w:rsidRPr="00D83223" w:rsidRDefault="0042117D" w:rsidP="006E15EB">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通过分组组织学生查阅文献、社会调查、课堂讲演等培养合作意识。</w:t>
            </w:r>
          </w:p>
        </w:tc>
      </w:tr>
      <w:tr w:rsidR="0042117D" w:rsidTr="006E15EB">
        <w:trPr>
          <w:jc w:val="center"/>
        </w:trPr>
        <w:tc>
          <w:tcPr>
            <w:tcW w:w="4057" w:type="dxa"/>
            <w:vAlign w:val="center"/>
          </w:tcPr>
          <w:p w:rsidR="0042117D" w:rsidRPr="00D83223" w:rsidRDefault="0042117D" w:rsidP="006E15EB">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4</w:t>
            </w:r>
            <w:r>
              <w:rPr>
                <w:rFonts w:ascii="宋体" w:hAnsi="宋体" w:cs="宋体" w:hint="eastAsia"/>
                <w:kern w:val="0"/>
                <w:sz w:val="18"/>
                <w:szCs w:val="18"/>
              </w:rPr>
              <w:t>：</w:t>
            </w:r>
            <w:r w:rsidRPr="00122986">
              <w:rPr>
                <w:rFonts w:ascii="宋体" w:hAnsi="宋体" w:cs="宋体" w:hint="eastAsia"/>
                <w:kern w:val="0"/>
                <w:sz w:val="18"/>
                <w:szCs w:val="18"/>
              </w:rPr>
              <w:t>具备自主学习和终生学习的意识。</w:t>
            </w:r>
          </w:p>
        </w:tc>
        <w:tc>
          <w:tcPr>
            <w:tcW w:w="4103" w:type="dxa"/>
            <w:vAlign w:val="center"/>
          </w:tcPr>
          <w:p w:rsidR="0042117D" w:rsidRPr="00D83223" w:rsidRDefault="0042117D" w:rsidP="006E15EB">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通过推荐读书观影、主题研讨、课堂分享</w:t>
            </w:r>
            <w:r w:rsidRPr="00D83223">
              <w:rPr>
                <w:rFonts w:ascii="宋体" w:hAnsi="宋体" w:cs="宋体" w:hint="eastAsia"/>
                <w:kern w:val="0"/>
                <w:sz w:val="18"/>
                <w:szCs w:val="18"/>
              </w:rPr>
              <w:t>等环节共同支撑。</w:t>
            </w:r>
          </w:p>
        </w:tc>
      </w:tr>
    </w:tbl>
    <w:p w:rsidR="0042117D" w:rsidRDefault="0042117D" w:rsidP="0042117D">
      <w:pPr>
        <w:pStyle w:val="50"/>
        <w:ind w:firstLineChars="250" w:firstLine="525"/>
        <w:rPr>
          <w:rFonts w:ascii="宋体"/>
          <w:b w:val="0"/>
          <w:bCs w:val="0"/>
          <w:color w:val="000000"/>
          <w:szCs w:val="24"/>
        </w:rPr>
      </w:pPr>
    </w:p>
    <w:p w:rsidR="0042117D" w:rsidRPr="00453262" w:rsidRDefault="0042117D" w:rsidP="000B20F9">
      <w:pPr>
        <w:pStyle w:val="50"/>
        <w:numPr>
          <w:ilvl w:val="0"/>
          <w:numId w:val="1"/>
        </w:numPr>
        <w:spacing w:before="120" w:after="120"/>
        <w:ind w:left="0" w:firstLine="482"/>
        <w:rPr>
          <w:rFonts w:ascii="宋体" w:cs="宋体"/>
          <w:sz w:val="24"/>
          <w:szCs w:val="24"/>
        </w:rPr>
      </w:pPr>
      <w:r w:rsidRPr="00453262">
        <w:rPr>
          <w:rFonts w:ascii="宋体" w:hAnsi="宋体" w:cs="宋体" w:hint="eastAsia"/>
          <w:sz w:val="24"/>
          <w:szCs w:val="24"/>
        </w:rPr>
        <w:t>课程内容与基本要求</w:t>
      </w:r>
      <w:r w:rsidRPr="00453262">
        <w:rPr>
          <w:rFonts w:ascii="宋体" w:hAnsi="宋体" w:cs="宋体"/>
          <w:color w:val="FF0000"/>
          <w:sz w:val="24"/>
          <w:szCs w:val="24"/>
        </w:rPr>
        <w:t xml:space="preserve"> </w:t>
      </w:r>
    </w:p>
    <w:p w:rsidR="0042117D" w:rsidRDefault="0042117D" w:rsidP="004F414A">
      <w:pPr>
        <w:spacing w:before="120" w:after="120" w:line="320" w:lineRule="exact"/>
        <w:ind w:firstLineChars="250" w:firstLine="525"/>
        <w:rPr>
          <w:rFonts w:ascii="宋体"/>
          <w:b/>
          <w:sz w:val="18"/>
          <w:szCs w:val="18"/>
        </w:rPr>
      </w:pPr>
      <w:r w:rsidRPr="00123DBD">
        <w:rPr>
          <w:rFonts w:ascii="宋体" w:hAnsi="宋体" w:hint="eastAsia"/>
          <w:szCs w:val="21"/>
        </w:rPr>
        <w:t>《</w:t>
      </w:r>
      <w:r>
        <w:rPr>
          <w:rFonts w:ascii="宋体" w:hAnsi="宋体" w:hint="eastAsia"/>
          <w:szCs w:val="21"/>
        </w:rPr>
        <w:t>毛泽东思想和中国特色社会主义理论体系概论</w:t>
      </w:r>
      <w:r>
        <w:rPr>
          <w:rFonts w:ascii="宋体" w:hAnsi="宋体"/>
          <w:szCs w:val="21"/>
        </w:rPr>
        <w:t>2</w:t>
      </w:r>
      <w:r w:rsidRPr="00123DBD">
        <w:rPr>
          <w:rFonts w:ascii="宋体" w:hAnsi="宋体" w:hint="eastAsia"/>
          <w:szCs w:val="21"/>
        </w:rPr>
        <w:t>》</w:t>
      </w:r>
      <w:r>
        <w:rPr>
          <w:rFonts w:ascii="宋体" w:hAnsi="宋体" w:hint="eastAsia"/>
          <w:szCs w:val="21"/>
        </w:rPr>
        <w:t>课课程目标与教学内容、教学方法的对应关系如表</w:t>
      </w:r>
      <w:r>
        <w:rPr>
          <w:rFonts w:ascii="宋体" w:hAnsi="宋体"/>
          <w:szCs w:val="21"/>
        </w:rPr>
        <w:t>2</w:t>
      </w:r>
      <w:r>
        <w:rPr>
          <w:rFonts w:ascii="宋体" w:hAnsi="宋体" w:hint="eastAsia"/>
          <w:szCs w:val="21"/>
        </w:rPr>
        <w:t>所示。</w:t>
      </w:r>
    </w:p>
    <w:p w:rsidR="0042117D" w:rsidRPr="00453262" w:rsidRDefault="0042117D" w:rsidP="004F414A">
      <w:pPr>
        <w:spacing w:before="120" w:after="120" w:line="320" w:lineRule="exact"/>
        <w:ind w:firstLineChars="350" w:firstLine="632"/>
        <w:jc w:val="center"/>
        <w:rPr>
          <w:rFonts w:ascii="宋体"/>
          <w:b/>
          <w:bCs/>
          <w:sz w:val="18"/>
          <w:szCs w:val="18"/>
        </w:rPr>
      </w:pPr>
      <w:r w:rsidRPr="00453262">
        <w:rPr>
          <w:rFonts w:ascii="宋体" w:hAnsi="宋体" w:hint="eastAsia"/>
          <w:b/>
          <w:sz w:val="18"/>
          <w:szCs w:val="18"/>
        </w:rPr>
        <w:t>表</w:t>
      </w:r>
      <w:r w:rsidR="002C714C">
        <w:rPr>
          <w:rFonts w:ascii="宋体" w:hAnsi="宋体"/>
          <w:b/>
          <w:sz w:val="18"/>
          <w:szCs w:val="18"/>
        </w:rPr>
        <w:t xml:space="preserve">2 </w:t>
      </w:r>
      <w:r w:rsidRPr="00453262">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09"/>
        <w:gridCol w:w="709"/>
        <w:gridCol w:w="676"/>
        <w:gridCol w:w="588"/>
        <w:gridCol w:w="579"/>
      </w:tblGrid>
      <w:tr w:rsidR="0077600D" w:rsidRPr="0077600D" w:rsidTr="00497DA4">
        <w:trPr>
          <w:trHeight w:val="373"/>
        </w:trPr>
        <w:tc>
          <w:tcPr>
            <w:tcW w:w="3369" w:type="dxa"/>
            <w:vMerge w:val="restart"/>
            <w:vAlign w:val="center"/>
          </w:tcPr>
          <w:p w:rsidR="0077600D" w:rsidRPr="0077600D" w:rsidRDefault="0077600D" w:rsidP="0077600D">
            <w:pPr>
              <w:widowControl/>
              <w:spacing w:line="200" w:lineRule="atLeast"/>
              <w:jc w:val="center"/>
              <w:rPr>
                <w:rFonts w:ascii="宋体"/>
                <w:b/>
                <w:sz w:val="18"/>
                <w:szCs w:val="18"/>
              </w:rPr>
            </w:pPr>
            <w:r w:rsidRPr="0077600D">
              <w:rPr>
                <w:rFonts w:ascii="宋体" w:hAnsi="宋体" w:hint="eastAsia"/>
                <w:b/>
                <w:sz w:val="18"/>
                <w:szCs w:val="18"/>
              </w:rPr>
              <w:t>教学内容</w:t>
            </w:r>
          </w:p>
        </w:tc>
        <w:tc>
          <w:tcPr>
            <w:tcW w:w="2409" w:type="dxa"/>
            <w:vMerge w:val="restart"/>
            <w:vAlign w:val="center"/>
          </w:tcPr>
          <w:p w:rsidR="0077600D" w:rsidRPr="0077600D" w:rsidRDefault="0077600D" w:rsidP="0077600D">
            <w:pPr>
              <w:widowControl/>
              <w:spacing w:line="200" w:lineRule="atLeast"/>
              <w:jc w:val="center"/>
              <w:rPr>
                <w:rFonts w:ascii="宋体"/>
                <w:b/>
                <w:sz w:val="18"/>
                <w:szCs w:val="18"/>
              </w:rPr>
            </w:pPr>
            <w:r w:rsidRPr="0077600D">
              <w:rPr>
                <w:rFonts w:ascii="宋体" w:hAnsi="宋体" w:hint="eastAsia"/>
                <w:b/>
                <w:sz w:val="18"/>
                <w:szCs w:val="18"/>
              </w:rPr>
              <w:t>教学方法</w:t>
            </w:r>
          </w:p>
        </w:tc>
        <w:tc>
          <w:tcPr>
            <w:tcW w:w="2552" w:type="dxa"/>
            <w:gridSpan w:val="4"/>
            <w:vAlign w:val="center"/>
          </w:tcPr>
          <w:p w:rsidR="0077600D" w:rsidRPr="0077600D" w:rsidRDefault="0077600D" w:rsidP="0077600D">
            <w:pPr>
              <w:widowControl/>
              <w:spacing w:line="200" w:lineRule="atLeast"/>
              <w:jc w:val="center"/>
              <w:rPr>
                <w:rFonts w:ascii="宋体"/>
                <w:b/>
                <w:sz w:val="18"/>
                <w:szCs w:val="18"/>
              </w:rPr>
            </w:pPr>
            <w:r w:rsidRPr="0077600D">
              <w:rPr>
                <w:rFonts w:ascii="宋体" w:hAnsi="宋体" w:hint="eastAsia"/>
                <w:b/>
                <w:sz w:val="18"/>
                <w:szCs w:val="18"/>
              </w:rPr>
              <w:t>课程目标</w:t>
            </w:r>
          </w:p>
        </w:tc>
      </w:tr>
      <w:tr w:rsidR="0077600D" w:rsidRPr="0077600D" w:rsidTr="00497DA4">
        <w:trPr>
          <w:trHeight w:val="407"/>
        </w:trPr>
        <w:tc>
          <w:tcPr>
            <w:tcW w:w="3369" w:type="dxa"/>
            <w:vMerge/>
            <w:tcBorders>
              <w:tl2br w:val="single" w:sz="4" w:space="0" w:color="auto"/>
            </w:tcBorders>
          </w:tcPr>
          <w:p w:rsidR="0077600D" w:rsidRPr="0077600D" w:rsidRDefault="0077600D" w:rsidP="0077600D">
            <w:pPr>
              <w:widowControl/>
              <w:spacing w:line="200" w:lineRule="atLeast"/>
              <w:ind w:firstLine="420"/>
              <w:jc w:val="left"/>
              <w:rPr>
                <w:rFonts w:ascii="宋体"/>
                <w:b/>
                <w:sz w:val="18"/>
                <w:szCs w:val="18"/>
              </w:rPr>
            </w:pPr>
          </w:p>
        </w:tc>
        <w:tc>
          <w:tcPr>
            <w:tcW w:w="2409" w:type="dxa"/>
            <w:vMerge/>
            <w:tcBorders>
              <w:tl2br w:val="single" w:sz="4" w:space="0" w:color="auto"/>
            </w:tcBorders>
          </w:tcPr>
          <w:p w:rsidR="0077600D" w:rsidRPr="0077600D" w:rsidRDefault="0077600D" w:rsidP="0077600D">
            <w:pPr>
              <w:widowControl/>
              <w:spacing w:line="200" w:lineRule="atLeast"/>
              <w:ind w:firstLine="420"/>
              <w:jc w:val="left"/>
              <w:rPr>
                <w:rFonts w:ascii="宋体"/>
                <w:b/>
                <w:sz w:val="18"/>
                <w:szCs w:val="18"/>
              </w:rPr>
            </w:pPr>
          </w:p>
        </w:tc>
        <w:tc>
          <w:tcPr>
            <w:tcW w:w="709" w:type="dxa"/>
            <w:vAlign w:val="center"/>
          </w:tcPr>
          <w:p w:rsidR="0077600D" w:rsidRPr="0077600D" w:rsidRDefault="0077600D" w:rsidP="0077600D">
            <w:pPr>
              <w:spacing w:line="400" w:lineRule="atLeast"/>
              <w:jc w:val="center"/>
              <w:rPr>
                <w:rFonts w:ascii="宋体"/>
                <w:b/>
                <w:sz w:val="18"/>
                <w:szCs w:val="18"/>
              </w:rPr>
            </w:pPr>
            <w:r w:rsidRPr="0077600D">
              <w:rPr>
                <w:rFonts w:ascii="宋体" w:hAnsi="宋体" w:hint="eastAsia"/>
                <w:b/>
                <w:sz w:val="18"/>
                <w:szCs w:val="18"/>
              </w:rPr>
              <w:t>⑴</w:t>
            </w:r>
          </w:p>
        </w:tc>
        <w:tc>
          <w:tcPr>
            <w:tcW w:w="676" w:type="dxa"/>
            <w:vAlign w:val="center"/>
          </w:tcPr>
          <w:p w:rsidR="0077600D" w:rsidRPr="0077600D" w:rsidRDefault="0077600D" w:rsidP="0077600D">
            <w:pPr>
              <w:spacing w:line="400" w:lineRule="atLeast"/>
              <w:jc w:val="center"/>
              <w:rPr>
                <w:rFonts w:ascii="宋体"/>
                <w:b/>
                <w:sz w:val="18"/>
                <w:szCs w:val="18"/>
              </w:rPr>
            </w:pPr>
            <w:r w:rsidRPr="0077600D">
              <w:rPr>
                <w:rFonts w:ascii="宋体" w:hAnsi="宋体" w:hint="eastAsia"/>
                <w:b/>
                <w:sz w:val="18"/>
                <w:szCs w:val="18"/>
              </w:rPr>
              <w:t>⑵</w:t>
            </w:r>
          </w:p>
        </w:tc>
        <w:tc>
          <w:tcPr>
            <w:tcW w:w="588" w:type="dxa"/>
            <w:vAlign w:val="center"/>
          </w:tcPr>
          <w:p w:rsidR="0077600D" w:rsidRPr="0077600D" w:rsidRDefault="0077600D" w:rsidP="0077600D">
            <w:pPr>
              <w:spacing w:line="400" w:lineRule="atLeast"/>
              <w:jc w:val="center"/>
              <w:rPr>
                <w:rFonts w:ascii="宋体"/>
                <w:b/>
                <w:sz w:val="18"/>
                <w:szCs w:val="18"/>
              </w:rPr>
            </w:pPr>
            <w:r w:rsidRPr="0077600D">
              <w:rPr>
                <w:rFonts w:ascii="宋体" w:hAnsi="宋体" w:hint="eastAsia"/>
                <w:b/>
                <w:sz w:val="18"/>
                <w:szCs w:val="18"/>
              </w:rPr>
              <w:t>⑶</w:t>
            </w:r>
          </w:p>
        </w:tc>
        <w:tc>
          <w:tcPr>
            <w:tcW w:w="579" w:type="dxa"/>
            <w:vAlign w:val="center"/>
          </w:tcPr>
          <w:p w:rsidR="0077600D" w:rsidRPr="0077600D" w:rsidRDefault="0077600D" w:rsidP="0077600D">
            <w:pPr>
              <w:spacing w:line="400" w:lineRule="atLeast"/>
              <w:jc w:val="center"/>
              <w:rPr>
                <w:rFonts w:ascii="宋体"/>
                <w:b/>
                <w:sz w:val="18"/>
                <w:szCs w:val="18"/>
              </w:rPr>
            </w:pPr>
            <w:r w:rsidRPr="0077600D">
              <w:rPr>
                <w:rFonts w:ascii="宋体" w:hAnsi="宋体" w:hint="eastAsia"/>
                <w:b/>
                <w:sz w:val="18"/>
                <w:szCs w:val="18"/>
              </w:rPr>
              <w:t>⑷</w:t>
            </w:r>
          </w:p>
        </w:tc>
      </w:tr>
      <w:tr w:rsidR="0077600D" w:rsidRPr="0077600D" w:rsidTr="00497DA4">
        <w:tc>
          <w:tcPr>
            <w:tcW w:w="3369" w:type="dxa"/>
          </w:tcPr>
          <w:p w:rsidR="0077600D" w:rsidRPr="0077600D" w:rsidRDefault="0077600D" w:rsidP="0077600D">
            <w:pPr>
              <w:spacing w:line="400" w:lineRule="atLeast"/>
              <w:rPr>
                <w:rFonts w:ascii="宋体"/>
                <w:sz w:val="18"/>
                <w:szCs w:val="18"/>
              </w:rPr>
            </w:pPr>
            <w:r w:rsidRPr="0077600D">
              <w:rPr>
                <w:rFonts w:ascii="宋体" w:hAnsi="宋体"/>
                <w:sz w:val="18"/>
                <w:szCs w:val="18"/>
              </w:rPr>
              <w:t>10.</w:t>
            </w:r>
            <w:r w:rsidRPr="0077600D">
              <w:rPr>
                <w:rFonts w:ascii="宋体" w:hAnsi="宋体" w:hint="eastAsia"/>
                <w:sz w:val="18"/>
                <w:szCs w:val="18"/>
              </w:rPr>
              <w:t>“五位一体”总体布局</w:t>
            </w:r>
          </w:p>
        </w:tc>
        <w:tc>
          <w:tcPr>
            <w:tcW w:w="2409" w:type="dxa"/>
            <w:vAlign w:val="center"/>
          </w:tcPr>
          <w:p w:rsidR="0077600D" w:rsidRPr="0077600D" w:rsidRDefault="0077600D" w:rsidP="0077600D">
            <w:pPr>
              <w:jc w:val="left"/>
              <w:rPr>
                <w:sz w:val="18"/>
                <w:szCs w:val="18"/>
              </w:rPr>
            </w:pPr>
            <w:r w:rsidRPr="0077600D">
              <w:rPr>
                <w:rFonts w:hint="eastAsia"/>
                <w:sz w:val="18"/>
                <w:szCs w:val="18"/>
              </w:rPr>
              <w:t>讲授、案例分析</w:t>
            </w:r>
          </w:p>
        </w:tc>
        <w:tc>
          <w:tcPr>
            <w:tcW w:w="70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676"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88"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7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r>
      <w:tr w:rsidR="0077600D" w:rsidRPr="0077600D" w:rsidTr="00497DA4">
        <w:tc>
          <w:tcPr>
            <w:tcW w:w="3369" w:type="dxa"/>
          </w:tcPr>
          <w:p w:rsidR="0077600D" w:rsidRPr="0077600D" w:rsidRDefault="0077600D" w:rsidP="0077600D">
            <w:pPr>
              <w:spacing w:line="400" w:lineRule="atLeast"/>
              <w:rPr>
                <w:rFonts w:ascii="宋体"/>
                <w:sz w:val="18"/>
                <w:szCs w:val="18"/>
              </w:rPr>
            </w:pPr>
            <w:r w:rsidRPr="0077600D">
              <w:rPr>
                <w:rFonts w:ascii="宋体" w:hAnsi="宋体"/>
                <w:sz w:val="18"/>
                <w:szCs w:val="18"/>
              </w:rPr>
              <w:t>11.</w:t>
            </w:r>
            <w:r w:rsidRPr="0077600D">
              <w:rPr>
                <w:rFonts w:ascii="宋体" w:hAnsi="宋体" w:hint="eastAsia"/>
                <w:sz w:val="18"/>
                <w:szCs w:val="18"/>
              </w:rPr>
              <w:t>“四个全面”战略布局</w:t>
            </w:r>
          </w:p>
        </w:tc>
        <w:tc>
          <w:tcPr>
            <w:tcW w:w="2409" w:type="dxa"/>
            <w:vAlign w:val="center"/>
          </w:tcPr>
          <w:p w:rsidR="0077600D" w:rsidRPr="0077600D" w:rsidRDefault="0077600D" w:rsidP="0077600D">
            <w:pPr>
              <w:jc w:val="left"/>
              <w:rPr>
                <w:sz w:val="18"/>
                <w:szCs w:val="18"/>
              </w:rPr>
            </w:pPr>
            <w:r w:rsidRPr="0077600D">
              <w:rPr>
                <w:rFonts w:hint="eastAsia"/>
                <w:sz w:val="18"/>
                <w:szCs w:val="18"/>
              </w:rPr>
              <w:t>讲授、讨论、案例分析</w:t>
            </w:r>
          </w:p>
        </w:tc>
        <w:tc>
          <w:tcPr>
            <w:tcW w:w="70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676"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88"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7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r>
      <w:tr w:rsidR="0077600D" w:rsidRPr="0077600D" w:rsidTr="00497DA4">
        <w:tc>
          <w:tcPr>
            <w:tcW w:w="3369" w:type="dxa"/>
          </w:tcPr>
          <w:p w:rsidR="0077600D" w:rsidRPr="0077600D" w:rsidRDefault="0077600D" w:rsidP="0077600D">
            <w:pPr>
              <w:spacing w:line="400" w:lineRule="atLeast"/>
              <w:rPr>
                <w:rFonts w:ascii="宋体"/>
                <w:sz w:val="18"/>
                <w:szCs w:val="18"/>
              </w:rPr>
            </w:pPr>
            <w:r w:rsidRPr="0077600D">
              <w:rPr>
                <w:rFonts w:ascii="宋体" w:hAnsi="宋体"/>
                <w:sz w:val="18"/>
                <w:szCs w:val="18"/>
              </w:rPr>
              <w:t>12.全面推进国防和军队现代化</w:t>
            </w:r>
          </w:p>
        </w:tc>
        <w:tc>
          <w:tcPr>
            <w:tcW w:w="2409" w:type="dxa"/>
            <w:vAlign w:val="center"/>
          </w:tcPr>
          <w:p w:rsidR="0077600D" w:rsidRPr="0077600D" w:rsidRDefault="0077600D" w:rsidP="0077600D">
            <w:pPr>
              <w:jc w:val="left"/>
              <w:rPr>
                <w:color w:val="000000"/>
                <w:kern w:val="0"/>
                <w:sz w:val="18"/>
                <w:szCs w:val="18"/>
              </w:rPr>
            </w:pPr>
            <w:r w:rsidRPr="0077600D">
              <w:rPr>
                <w:rFonts w:hint="eastAsia"/>
                <w:sz w:val="18"/>
                <w:szCs w:val="18"/>
              </w:rPr>
              <w:t>讲授、讨论</w:t>
            </w:r>
          </w:p>
        </w:tc>
        <w:tc>
          <w:tcPr>
            <w:tcW w:w="70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676"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88"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7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r>
      <w:tr w:rsidR="0077600D" w:rsidRPr="0077600D" w:rsidTr="0077600D">
        <w:trPr>
          <w:trHeight w:val="406"/>
        </w:trPr>
        <w:tc>
          <w:tcPr>
            <w:tcW w:w="3369" w:type="dxa"/>
          </w:tcPr>
          <w:p w:rsidR="0077600D" w:rsidRPr="0077600D" w:rsidRDefault="0077600D" w:rsidP="0077600D">
            <w:pPr>
              <w:rPr>
                <w:rFonts w:ascii="宋体"/>
                <w:sz w:val="18"/>
                <w:szCs w:val="18"/>
              </w:rPr>
            </w:pPr>
            <w:r w:rsidRPr="0077600D">
              <w:rPr>
                <w:rFonts w:ascii="宋体" w:hAnsi="宋体"/>
                <w:sz w:val="18"/>
                <w:szCs w:val="18"/>
              </w:rPr>
              <w:t>13.中国特色大国外交</w:t>
            </w:r>
          </w:p>
        </w:tc>
        <w:tc>
          <w:tcPr>
            <w:tcW w:w="2409" w:type="dxa"/>
            <w:vAlign w:val="center"/>
          </w:tcPr>
          <w:p w:rsidR="0077600D" w:rsidRPr="0077600D" w:rsidRDefault="0077600D" w:rsidP="0077600D">
            <w:pPr>
              <w:jc w:val="left"/>
              <w:rPr>
                <w:color w:val="000000"/>
                <w:kern w:val="0"/>
                <w:sz w:val="18"/>
                <w:szCs w:val="18"/>
              </w:rPr>
            </w:pPr>
            <w:r w:rsidRPr="0077600D">
              <w:rPr>
                <w:rFonts w:hint="eastAsia"/>
                <w:sz w:val="18"/>
                <w:szCs w:val="18"/>
              </w:rPr>
              <w:t>讲授、讨论</w:t>
            </w:r>
          </w:p>
        </w:tc>
        <w:tc>
          <w:tcPr>
            <w:tcW w:w="70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676"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88"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7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r>
      <w:tr w:rsidR="0077600D" w:rsidRPr="0077600D" w:rsidTr="00497DA4">
        <w:trPr>
          <w:trHeight w:val="421"/>
        </w:trPr>
        <w:tc>
          <w:tcPr>
            <w:tcW w:w="3369" w:type="dxa"/>
          </w:tcPr>
          <w:p w:rsidR="0077600D" w:rsidRPr="0077600D" w:rsidRDefault="0077600D" w:rsidP="0077600D">
            <w:pPr>
              <w:spacing w:line="400" w:lineRule="atLeast"/>
              <w:rPr>
                <w:rFonts w:ascii="宋体"/>
                <w:sz w:val="18"/>
                <w:szCs w:val="18"/>
              </w:rPr>
            </w:pPr>
            <w:r w:rsidRPr="0077600D">
              <w:rPr>
                <w:rFonts w:ascii="宋体" w:hAnsi="宋体" w:hint="eastAsia"/>
                <w:sz w:val="18"/>
                <w:szCs w:val="18"/>
              </w:rPr>
              <w:t>14.坚持和加强党的领导</w:t>
            </w:r>
          </w:p>
        </w:tc>
        <w:tc>
          <w:tcPr>
            <w:tcW w:w="2409" w:type="dxa"/>
            <w:vAlign w:val="center"/>
          </w:tcPr>
          <w:p w:rsidR="0077600D" w:rsidRPr="0077600D" w:rsidRDefault="0077600D" w:rsidP="0077600D">
            <w:pPr>
              <w:jc w:val="left"/>
              <w:rPr>
                <w:color w:val="000000"/>
                <w:kern w:val="0"/>
                <w:sz w:val="18"/>
                <w:szCs w:val="18"/>
              </w:rPr>
            </w:pPr>
            <w:r w:rsidRPr="0077600D">
              <w:rPr>
                <w:rFonts w:hint="eastAsia"/>
                <w:color w:val="000000"/>
                <w:kern w:val="0"/>
                <w:sz w:val="18"/>
                <w:szCs w:val="18"/>
              </w:rPr>
              <w:t>讲授、案例分析</w:t>
            </w:r>
          </w:p>
        </w:tc>
        <w:tc>
          <w:tcPr>
            <w:tcW w:w="70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676"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88"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c>
          <w:tcPr>
            <w:tcW w:w="579" w:type="dxa"/>
            <w:vAlign w:val="center"/>
          </w:tcPr>
          <w:p w:rsidR="0077600D" w:rsidRPr="0077600D" w:rsidRDefault="0077600D" w:rsidP="0077600D">
            <w:pPr>
              <w:spacing w:line="300" w:lineRule="exact"/>
              <w:jc w:val="center"/>
              <w:rPr>
                <w:color w:val="000000"/>
                <w:kern w:val="0"/>
                <w:sz w:val="18"/>
                <w:szCs w:val="18"/>
              </w:rPr>
            </w:pPr>
            <w:r w:rsidRPr="0077600D">
              <w:rPr>
                <w:rFonts w:ascii="宋体" w:hAnsi="宋体" w:hint="eastAsia"/>
                <w:sz w:val="18"/>
                <w:szCs w:val="18"/>
              </w:rPr>
              <w:t>●</w:t>
            </w:r>
          </w:p>
        </w:tc>
      </w:tr>
    </w:tbl>
    <w:p w:rsidR="0042117D" w:rsidRDefault="0042117D" w:rsidP="0042117D">
      <w:pPr>
        <w:pStyle w:val="1"/>
        <w:spacing w:before="120" w:after="120" w:line="400" w:lineRule="exact"/>
        <w:ind w:firstLine="400"/>
        <w:jc w:val="left"/>
        <w:rPr>
          <w:rFonts w:hAnsi="宋体"/>
        </w:rPr>
      </w:pPr>
      <w:r w:rsidRPr="00CE6048">
        <w:rPr>
          <w:rFonts w:hAnsi="宋体" w:hint="eastAsia"/>
        </w:rPr>
        <w:t>该课程详细教学内容和方法如下所述。</w:t>
      </w:r>
    </w:p>
    <w:p w:rsidR="0077600D" w:rsidRDefault="0077600D" w:rsidP="0077600D">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10.</w:t>
      </w:r>
      <w:r>
        <w:rPr>
          <w:rFonts w:ascii="宋体" w:hAnsi="宋体" w:cs="宋体" w:hint="eastAsia"/>
          <w:b/>
          <w:bCs/>
          <w:kern w:val="0"/>
          <w:szCs w:val="21"/>
        </w:rPr>
        <w:t>“五位一体”总体布局</w:t>
      </w:r>
    </w:p>
    <w:p w:rsidR="0077600D" w:rsidRDefault="0077600D" w:rsidP="0077600D">
      <w:pPr>
        <w:widowControl/>
        <w:snapToGrid w:val="0"/>
        <w:spacing w:line="400" w:lineRule="atLeast"/>
        <w:ind w:firstLineChars="200" w:firstLine="420"/>
        <w:jc w:val="left"/>
        <w:rPr>
          <w:rFonts w:ascii="??" w:hAnsi="??" w:cs="Arial"/>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 w:hAnsi="??" w:cs="Arial" w:hint="eastAsia"/>
        </w:rPr>
        <w:t>建设现代化经济体系；发展社会主义民主政治；推动社会主义文化繁荣兴盛；坚持在发展中保障和改善民生；建设美丽中国。</w:t>
      </w:r>
    </w:p>
    <w:p w:rsidR="0077600D" w:rsidRDefault="0077600D" w:rsidP="0077600D">
      <w:pPr>
        <w:widowControl/>
        <w:snapToGrid w:val="0"/>
        <w:spacing w:line="400" w:lineRule="atLeast"/>
        <w:ind w:firstLineChars="200" w:firstLine="420"/>
        <w:rPr>
          <w:rFonts w:ascii="??" w:hAnsi="??" w:cs="Arial"/>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）教学方法和要求：通过讲授和案例分析帮助学生</w:t>
      </w:r>
      <w:r>
        <w:rPr>
          <w:rFonts w:ascii="宋体" w:hAnsi="宋体" w:cs="宋体" w:hint="eastAsia"/>
          <w:bCs/>
          <w:kern w:val="0"/>
          <w:szCs w:val="21"/>
        </w:rPr>
        <w:t>正确</w:t>
      </w:r>
      <w:r>
        <w:rPr>
          <w:rFonts w:ascii="??" w:hAnsi="??" w:cs="Arial" w:hint="eastAsia"/>
          <w:szCs w:val="21"/>
        </w:rPr>
        <w:t>认识“五位一体”的发展演进过程，把握中国特色社会主义经济、政治、文化、社会、生态文明建设的内涵，坚定走中国特色社会主义道路的信心和决心。</w:t>
      </w:r>
    </w:p>
    <w:p w:rsidR="0077600D" w:rsidRDefault="0077600D" w:rsidP="0077600D">
      <w:pPr>
        <w:widowControl/>
        <w:snapToGrid w:val="0"/>
        <w:spacing w:line="400" w:lineRule="atLeast"/>
        <w:ind w:firstLineChars="200" w:firstLine="420"/>
        <w:rPr>
          <w:rFonts w:asci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）重点难点：创新是引领发展的第一动力；实体经济的重要性；坚持党的领导、人民当家做主、依法治国有机统一；</w:t>
      </w:r>
      <w:r>
        <w:rPr>
          <w:rFonts w:ascii="宋体" w:hAnsi="宋体" w:hint="eastAsia"/>
          <w:szCs w:val="21"/>
        </w:rPr>
        <w:t>社会主义核心价值观和社会主义核心价值体系建设、文化自信和文化强国，文化软实力；优先发展教育事业；坚持总体国家安全观；如何建设美丽中国。</w:t>
      </w:r>
    </w:p>
    <w:p w:rsidR="0077600D" w:rsidRDefault="0077600D" w:rsidP="0077600D">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11.</w:t>
      </w:r>
      <w:r>
        <w:rPr>
          <w:rFonts w:ascii="宋体" w:hAnsi="宋体" w:cs="宋体" w:hint="eastAsia"/>
          <w:b/>
          <w:bCs/>
          <w:kern w:val="0"/>
          <w:szCs w:val="21"/>
        </w:rPr>
        <w:t>“四个全面”战略布局</w:t>
      </w:r>
    </w:p>
    <w:p w:rsidR="0077600D" w:rsidRDefault="0077600D" w:rsidP="0077600D">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）主要内容：全面建成小康社会；全面深化改革；全面依法治国；全面从严治党</w:t>
      </w:r>
      <w:r>
        <w:rPr>
          <w:rFonts w:ascii="宋体" w:hAnsi="宋体" w:cs="宋体" w:hint="eastAsia"/>
          <w:kern w:val="0"/>
          <w:szCs w:val="21"/>
        </w:rPr>
        <w:t>。</w:t>
      </w:r>
    </w:p>
    <w:p w:rsidR="0077600D" w:rsidRDefault="0077600D" w:rsidP="0077600D">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）教学方法和要求：通过课堂讲授、讨论和案例分析，帮助学生</w:t>
      </w:r>
      <w:r>
        <w:rPr>
          <w:rFonts w:ascii="宋体" w:hAnsi="宋体" w:cs="宋体" w:hint="eastAsia"/>
          <w:bCs/>
          <w:kern w:val="0"/>
          <w:szCs w:val="21"/>
        </w:rPr>
        <w:t>理解“四个全面”战略布局的重要意义</w:t>
      </w:r>
      <w:r>
        <w:rPr>
          <w:rFonts w:ascii="宋体" w:hAnsi="宋体" w:cs="Arial" w:hint="eastAsia"/>
          <w:szCs w:val="21"/>
        </w:rPr>
        <w:t>。</w:t>
      </w:r>
    </w:p>
    <w:p w:rsidR="0077600D" w:rsidRDefault="0077600D" w:rsidP="0077600D">
      <w:pPr>
        <w:spacing w:line="400" w:lineRule="atLeast"/>
        <w:ind w:firstLineChars="200" w:firstLine="420"/>
        <w:rPr>
          <w:rFonts w:ascii="宋体" w:cs="宋体"/>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）重点难点：“四个全面”的基本内涵、相互关系、重要意义；如何实现全面深化改革；如何实现全面依法治国；如何实现“不敢腐、不能腐、不想腐”的机制</w:t>
      </w:r>
      <w:r>
        <w:rPr>
          <w:rFonts w:ascii="宋体" w:hAnsi="宋体" w:cs="宋体" w:hint="eastAsia"/>
          <w:bCs/>
          <w:kern w:val="0"/>
          <w:szCs w:val="21"/>
        </w:rPr>
        <w:t>。</w:t>
      </w:r>
    </w:p>
    <w:p w:rsidR="0077600D" w:rsidRDefault="0077600D" w:rsidP="0077600D">
      <w:pPr>
        <w:widowControl/>
        <w:snapToGrid w:val="0"/>
        <w:spacing w:line="400" w:lineRule="atLeast"/>
        <w:ind w:firstLineChars="300" w:firstLine="632"/>
        <w:rPr>
          <w:rFonts w:ascii="宋体" w:cs="宋体"/>
          <w:b/>
          <w:bCs/>
          <w:kern w:val="0"/>
          <w:szCs w:val="21"/>
        </w:rPr>
      </w:pPr>
      <w:r>
        <w:rPr>
          <w:rFonts w:ascii="宋体" w:hAnsi="宋体" w:cs="宋体"/>
          <w:b/>
          <w:bCs/>
          <w:kern w:val="0"/>
          <w:szCs w:val="21"/>
        </w:rPr>
        <w:t>12.全面推进国防和军队现代化</w:t>
      </w:r>
    </w:p>
    <w:p w:rsidR="0077600D" w:rsidRDefault="0077600D" w:rsidP="0077600D">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lastRenderedPageBreak/>
        <w:t>（</w:t>
      </w:r>
      <w:r>
        <w:rPr>
          <w:rFonts w:ascii="宋体" w:hAnsi="宋体" w:cs="宋体"/>
          <w:bCs/>
          <w:kern w:val="0"/>
          <w:szCs w:val="21"/>
        </w:rPr>
        <w:t>1</w:t>
      </w:r>
      <w:r>
        <w:rPr>
          <w:rFonts w:ascii="宋体" w:hAnsi="宋体" w:cs="宋体" w:hint="eastAsia"/>
          <w:bCs/>
          <w:kern w:val="0"/>
          <w:szCs w:val="21"/>
        </w:rPr>
        <w:t>）主要内容：坚持走中国特色强军之路；推动军民融合深度发展</w:t>
      </w:r>
      <w:r>
        <w:rPr>
          <w:rFonts w:ascii="宋体" w:hAnsi="宋体" w:cs="宋体" w:hint="eastAsia"/>
          <w:kern w:val="0"/>
          <w:szCs w:val="21"/>
        </w:rPr>
        <w:t>。</w:t>
      </w:r>
    </w:p>
    <w:p w:rsidR="0077600D" w:rsidRDefault="0077600D" w:rsidP="0077600D">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）教学方法和要求：通过讨论和讲授，帮助学生了解习近平的强军思想，构建中国特色现代化军事力量体系和构建军民一体化的国家战略体系，帮助学生树立自豪感和自信心。</w:t>
      </w:r>
    </w:p>
    <w:p w:rsidR="0077600D" w:rsidRDefault="0077600D" w:rsidP="0077600D">
      <w:pPr>
        <w:spacing w:line="400" w:lineRule="atLeast"/>
        <w:ind w:firstLineChars="200" w:firstLine="420"/>
        <w:rPr>
          <w:rFonts w:ascii="宋体" w:cs="宋体"/>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）重点难点：坚持党对人民军队的绝对领导；建设世界一流军队；正确认识“能战方能止战，准备打才可能不必打，越不能打越可能挨打”；如何坚持富国和强军相统一</w:t>
      </w:r>
      <w:r>
        <w:rPr>
          <w:rFonts w:ascii="宋体" w:hAnsi="宋体" w:cs="宋体" w:hint="eastAsia"/>
          <w:bCs/>
          <w:kern w:val="0"/>
          <w:szCs w:val="21"/>
        </w:rPr>
        <w:t>。</w:t>
      </w:r>
    </w:p>
    <w:p w:rsidR="0077600D" w:rsidRDefault="0077600D" w:rsidP="0077600D">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13.中国特色大国外交</w:t>
      </w:r>
    </w:p>
    <w:p w:rsidR="0077600D" w:rsidRDefault="0077600D" w:rsidP="0077600D">
      <w:pPr>
        <w:widowControl/>
        <w:tabs>
          <w:tab w:val="left" w:pos="1515"/>
        </w:tabs>
        <w:snapToGrid w:val="0"/>
        <w:spacing w:line="400" w:lineRule="atLeast"/>
        <w:ind w:firstLineChars="200" w:firstLine="420"/>
        <w:jc w:val="left"/>
        <w:rPr>
          <w:rFonts w:ascii="宋体" w:hAns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）主要内容：坚持和平发展道路；推动构建人类命运共同体。</w:t>
      </w:r>
    </w:p>
    <w:p w:rsidR="0077600D" w:rsidRDefault="0077600D" w:rsidP="0077600D">
      <w:pPr>
        <w:widowControl/>
        <w:tabs>
          <w:tab w:val="left" w:pos="1515"/>
        </w:tabs>
        <w:snapToGrid w:val="0"/>
        <w:spacing w:line="400" w:lineRule="atLeast"/>
        <w:ind w:firstLineChars="200" w:firstLine="420"/>
        <w:jc w:val="left"/>
        <w:rPr>
          <w:rFonts w:ascii="宋体" w:hAnsi="宋体" w:cs="Arial"/>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）教学方法和要求：通过讲授和讨论帮助学生</w:t>
      </w:r>
      <w:r w:rsidRPr="00287BC7">
        <w:rPr>
          <w:rFonts w:ascii="宋体" w:hAnsi="宋体" w:cs="Arial" w:hint="eastAsia"/>
          <w:szCs w:val="21"/>
        </w:rPr>
        <w:t>了解</w:t>
      </w:r>
      <w:r>
        <w:rPr>
          <w:rFonts w:ascii="宋体" w:hAnsi="宋体" w:cs="Arial" w:hint="eastAsia"/>
          <w:szCs w:val="21"/>
        </w:rPr>
        <w:t>当今世界多元多样多变，如何让世界各国各美其美、美美与共，如何在世界百花园中向世界提供中国方案，贡献中国智慧，携手共创人类美好未来。</w:t>
      </w:r>
    </w:p>
    <w:p w:rsidR="0077600D" w:rsidRDefault="0077600D" w:rsidP="0077600D">
      <w:pPr>
        <w:widowControl/>
        <w:snapToGrid w:val="0"/>
        <w:spacing w:line="400" w:lineRule="atLeast"/>
        <w:ind w:firstLineChars="200" w:firstLine="420"/>
        <w:jc w:val="left"/>
        <w:rPr>
          <w:rFonts w:asci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）重点难点：如何认识当进世界的发展趋势；如何推动建立以相互尊重、公平正义、合作共赢为核心的新型国际关系；如何构建人类命运共同体</w:t>
      </w:r>
      <w:r>
        <w:rPr>
          <w:rFonts w:ascii="宋体" w:hAnsi="宋体" w:cs="宋体" w:hint="eastAsia"/>
          <w:bCs/>
          <w:kern w:val="0"/>
          <w:szCs w:val="21"/>
        </w:rPr>
        <w:t>。</w:t>
      </w:r>
    </w:p>
    <w:p w:rsidR="0077600D" w:rsidRDefault="0077600D" w:rsidP="0077600D">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14</w:t>
      </w:r>
      <w:r>
        <w:rPr>
          <w:rFonts w:ascii="宋体" w:hAnsi="宋体" w:cs="宋体" w:hint="eastAsia"/>
          <w:b/>
          <w:bCs/>
          <w:kern w:val="0"/>
          <w:szCs w:val="21"/>
        </w:rPr>
        <w:t>．</w:t>
      </w:r>
      <w:r>
        <w:rPr>
          <w:rFonts w:ascii="宋体" w:hAnsi="宋体" w:cs="宋体"/>
          <w:b/>
          <w:bCs/>
          <w:kern w:val="0"/>
          <w:szCs w:val="21"/>
        </w:rPr>
        <w:t>坚持和加强党的领导</w:t>
      </w:r>
    </w:p>
    <w:p w:rsidR="0077600D" w:rsidRDefault="0077600D" w:rsidP="0077600D">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）主要内容：实现中华民族伟大复兴关键在党；坚持党对一切工作的领导</w:t>
      </w:r>
      <w:r>
        <w:rPr>
          <w:rFonts w:ascii="宋体" w:hAnsi="宋体" w:cs="宋体" w:hint="eastAsia"/>
          <w:kern w:val="0"/>
          <w:szCs w:val="21"/>
        </w:rPr>
        <w:t>。</w:t>
      </w:r>
    </w:p>
    <w:p w:rsidR="0077600D" w:rsidRDefault="0077600D" w:rsidP="0077600D">
      <w:pPr>
        <w:widowControl/>
        <w:snapToGrid w:val="0"/>
        <w:spacing w:line="400" w:lineRule="atLeas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）教学方法和要求：通过讲授和讨论，帮助学生</w:t>
      </w:r>
      <w:r>
        <w:rPr>
          <w:rFonts w:ascii="宋体" w:hAnsi="宋体" w:cs="Arial" w:hint="eastAsia"/>
          <w:szCs w:val="21"/>
        </w:rPr>
        <w:t>认识实现中华民族伟大复兴关键在党；党的领导是中国特色社会主义最本质特征，必须坚持党对一切工作的领导。</w:t>
      </w:r>
    </w:p>
    <w:p w:rsidR="0077600D" w:rsidRPr="0077600D" w:rsidRDefault="0077600D" w:rsidP="0077600D">
      <w:pPr>
        <w:pStyle w:val="1"/>
        <w:spacing w:before="120" w:after="120" w:line="400" w:lineRule="exact"/>
        <w:ind w:firstLine="420"/>
        <w:jc w:val="left"/>
        <w:rPr>
          <w:rFonts w:hAnsi="宋体"/>
          <w:sz w:val="21"/>
        </w:rPr>
      </w:pPr>
      <w:r w:rsidRPr="0077600D">
        <w:rPr>
          <w:rFonts w:hAnsi="宋体" w:cs="宋体" w:hint="eastAsia"/>
          <w:sz w:val="21"/>
        </w:rPr>
        <w:t>（</w:t>
      </w:r>
      <w:r w:rsidRPr="0077600D">
        <w:rPr>
          <w:rFonts w:hAnsi="宋体" w:cs="宋体"/>
          <w:sz w:val="21"/>
        </w:rPr>
        <w:t>3</w:t>
      </w:r>
      <w:r w:rsidRPr="0077600D">
        <w:rPr>
          <w:rFonts w:hAnsi="宋体" w:cs="宋体" w:hint="eastAsia"/>
          <w:sz w:val="21"/>
        </w:rPr>
        <w:t>）重点难点：正确理解“时代是出卷人，党是答卷人，人民是阅卷人”；如何理解党是最高政治领导力量；如何全面增强党的执政本领。</w:t>
      </w:r>
    </w:p>
    <w:p w:rsidR="0042117D" w:rsidRDefault="0042117D" w:rsidP="004F414A">
      <w:pPr>
        <w:widowControl/>
        <w:snapToGrid w:val="0"/>
        <w:spacing w:line="400" w:lineRule="atLeast"/>
        <w:ind w:firstLineChars="200" w:firstLine="420"/>
        <w:rPr>
          <w:rFonts w:ascii="宋体"/>
          <w:szCs w:val="21"/>
        </w:rPr>
      </w:pPr>
    </w:p>
    <w:p w:rsidR="0042117D" w:rsidRDefault="0042117D" w:rsidP="000B20F9">
      <w:pPr>
        <w:numPr>
          <w:ilvl w:val="0"/>
          <w:numId w:val="1"/>
        </w:numPr>
        <w:spacing w:before="120" w:after="120" w:line="400" w:lineRule="exact"/>
        <w:ind w:left="0" w:firstLine="482"/>
        <w:rPr>
          <w:rFonts w:ascii="宋体"/>
          <w:b/>
          <w:bCs/>
          <w:szCs w:val="21"/>
        </w:rPr>
      </w:pPr>
      <w:r w:rsidRPr="00E67A13">
        <w:rPr>
          <w:rFonts w:ascii="宋体" w:hAnsi="宋体" w:hint="eastAsia"/>
          <w:b/>
          <w:bCs/>
          <w:sz w:val="24"/>
        </w:rPr>
        <w:t>实践环节及要</w:t>
      </w:r>
      <w:r w:rsidRPr="00964BD2">
        <w:rPr>
          <w:rFonts w:ascii="宋体" w:hAnsi="宋体" w:hint="eastAsia"/>
          <w:b/>
          <w:bCs/>
          <w:sz w:val="24"/>
        </w:rPr>
        <w:t>求</w:t>
      </w:r>
    </w:p>
    <w:p w:rsidR="0042117D" w:rsidRDefault="0042117D" w:rsidP="004F414A">
      <w:pPr>
        <w:spacing w:line="400" w:lineRule="atLeast"/>
        <w:ind w:firstLineChars="200" w:firstLine="420"/>
        <w:jc w:val="left"/>
        <w:rPr>
          <w:rFonts w:ascii="宋体"/>
        </w:rPr>
      </w:pPr>
      <w:r>
        <w:rPr>
          <w:rFonts w:ascii="宋体" w:hAnsi="宋体"/>
          <w:szCs w:val="28"/>
        </w:rPr>
        <w:t>1.</w:t>
      </w:r>
      <w:r>
        <w:rPr>
          <w:rFonts w:ascii="宋体" w:hAnsi="宋体" w:hint="eastAsia"/>
        </w:rPr>
        <w:t>课堂分享</w:t>
      </w:r>
      <w:r>
        <w:rPr>
          <w:rFonts w:ascii="宋体" w:hAnsi="宋体"/>
        </w:rPr>
        <w:t>PPT</w:t>
      </w:r>
      <w:r>
        <w:rPr>
          <w:rFonts w:ascii="宋体" w:hAnsi="宋体" w:hint="eastAsia"/>
        </w:rPr>
        <w:t>。自组团队就某一主题制作</w:t>
      </w:r>
      <w:r>
        <w:rPr>
          <w:rFonts w:ascii="宋体" w:hAnsi="宋体"/>
        </w:rPr>
        <w:t>PPT</w:t>
      </w:r>
      <w:r>
        <w:rPr>
          <w:rFonts w:ascii="宋体" w:hAnsi="宋体" w:hint="eastAsia"/>
        </w:rPr>
        <w:t>，陈述选题依据，分析这一问题产生的原因和解决方案，培养收集整理资料、分析解决问题能力，语言表达能力和团队合作能力。</w:t>
      </w:r>
    </w:p>
    <w:p w:rsidR="0042117D" w:rsidRDefault="0042117D" w:rsidP="004F414A">
      <w:pPr>
        <w:spacing w:line="400" w:lineRule="atLeast"/>
        <w:ind w:firstLineChars="200" w:firstLine="420"/>
        <w:jc w:val="left"/>
        <w:rPr>
          <w:rFonts w:ascii="宋体" w:hAnsi="宋体"/>
        </w:rPr>
      </w:pPr>
      <w:r>
        <w:rPr>
          <w:rFonts w:ascii="宋体" w:hAnsi="宋体"/>
        </w:rPr>
        <w:t>2.</w:t>
      </w:r>
      <w:r>
        <w:rPr>
          <w:rFonts w:ascii="宋体" w:hAnsi="宋体" w:hint="eastAsia"/>
        </w:rPr>
        <w:t>期中论文。</w:t>
      </w:r>
      <w:r>
        <w:rPr>
          <w:rFonts w:ascii="宋体" w:hAnsi="宋体"/>
        </w:rPr>
        <w:t xml:space="preserve"> </w:t>
      </w:r>
      <w:r>
        <w:rPr>
          <w:rFonts w:ascii="宋体" w:hAnsi="宋体" w:hint="eastAsia"/>
        </w:rPr>
        <w:t>“政治、文化、社会、生态、党建”</w:t>
      </w:r>
      <w:r>
        <w:rPr>
          <w:rFonts w:ascii="宋体" w:hAnsi="宋体"/>
        </w:rPr>
        <w:t>5</w:t>
      </w:r>
      <w:r>
        <w:rPr>
          <w:rFonts w:ascii="宋体" w:hAnsi="宋体" w:hint="eastAsia"/>
        </w:rPr>
        <w:t>个模块，任选一个主题做典型案例分析，培养学生收集整理资料、分析解决问题、撰写论文的能力。</w:t>
      </w:r>
    </w:p>
    <w:p w:rsidR="0077600D" w:rsidRDefault="0077600D" w:rsidP="004F414A">
      <w:pPr>
        <w:spacing w:line="400" w:lineRule="atLeast"/>
        <w:ind w:firstLineChars="200" w:firstLine="420"/>
        <w:jc w:val="left"/>
        <w:rPr>
          <w:rFonts w:ascii="宋体"/>
        </w:rPr>
      </w:pPr>
    </w:p>
    <w:p w:rsidR="0042117D" w:rsidRPr="00453262" w:rsidRDefault="0042117D" w:rsidP="000B20F9">
      <w:pPr>
        <w:pStyle w:val="50"/>
        <w:numPr>
          <w:ilvl w:val="0"/>
          <w:numId w:val="1"/>
        </w:numPr>
        <w:spacing w:before="120" w:after="120"/>
        <w:ind w:left="0" w:firstLine="482"/>
        <w:rPr>
          <w:rFonts w:ascii="宋体" w:cs="宋体"/>
          <w:sz w:val="24"/>
          <w:szCs w:val="24"/>
        </w:rPr>
      </w:pPr>
      <w:r w:rsidRPr="00453262">
        <w:rPr>
          <w:rFonts w:ascii="宋体" w:hAnsi="宋体" w:cs="宋体" w:hint="eastAsia"/>
          <w:sz w:val="24"/>
          <w:szCs w:val="24"/>
        </w:rPr>
        <w:t>与其它课程的联系</w:t>
      </w:r>
    </w:p>
    <w:p w:rsidR="0042117D" w:rsidRDefault="0042117D" w:rsidP="004F414A">
      <w:pPr>
        <w:spacing w:line="400" w:lineRule="atLeast"/>
        <w:ind w:firstLineChars="200" w:firstLine="420"/>
        <w:rPr>
          <w:rFonts w:ascii="宋体" w:hAnsi="宋体"/>
        </w:rPr>
      </w:pPr>
      <w:r>
        <w:rPr>
          <w:rFonts w:ascii="宋体" w:hAnsi="宋体" w:hint="eastAsia"/>
        </w:rPr>
        <w:t>本课程先修课程：</w:t>
      </w:r>
      <w:r w:rsidR="0077600D">
        <w:rPr>
          <w:rFonts w:ascii="宋体" w:hAnsi="宋体" w:hint="eastAsia"/>
        </w:rPr>
        <w:t>《</w:t>
      </w:r>
      <w:r>
        <w:rPr>
          <w:rFonts w:ascii="宋体" w:hAnsi="宋体" w:hint="eastAsia"/>
        </w:rPr>
        <w:t>毛泽东思想和中国特色社会主义理论体系概论</w:t>
      </w:r>
      <w:r>
        <w:rPr>
          <w:rFonts w:ascii="宋体" w:hAnsi="宋体"/>
        </w:rPr>
        <w:t>1</w:t>
      </w:r>
      <w:r w:rsidR="0077600D">
        <w:rPr>
          <w:rFonts w:ascii="宋体" w:hAnsi="宋体" w:hint="eastAsia"/>
        </w:rPr>
        <w:t>》</w:t>
      </w:r>
    </w:p>
    <w:p w:rsidR="0077600D" w:rsidRDefault="0077600D" w:rsidP="004F414A">
      <w:pPr>
        <w:spacing w:line="400" w:lineRule="atLeast"/>
        <w:ind w:firstLineChars="200" w:firstLine="422"/>
        <w:rPr>
          <w:b/>
          <w:bCs/>
        </w:rPr>
      </w:pPr>
    </w:p>
    <w:p w:rsidR="0042117D" w:rsidRPr="000C4065" w:rsidRDefault="0042117D" w:rsidP="004F414A">
      <w:pPr>
        <w:pStyle w:val="50"/>
        <w:numPr>
          <w:ilvl w:val="0"/>
          <w:numId w:val="2"/>
        </w:numPr>
        <w:spacing w:before="120" w:after="120"/>
        <w:ind w:left="0" w:firstLineChars="230" w:firstLine="554"/>
        <w:rPr>
          <w:rFonts w:ascii="宋体" w:cs="宋体"/>
          <w:sz w:val="24"/>
          <w:szCs w:val="24"/>
        </w:rPr>
      </w:pPr>
      <w:r w:rsidRPr="000C4065">
        <w:rPr>
          <w:rFonts w:ascii="宋体" w:hAnsi="宋体" w:cs="宋体" w:hint="eastAsia"/>
          <w:sz w:val="24"/>
          <w:szCs w:val="24"/>
        </w:rPr>
        <w:t>学时分配</w:t>
      </w:r>
    </w:p>
    <w:p w:rsidR="002F6FE0" w:rsidRDefault="002F6FE0" w:rsidP="000B20F9">
      <w:pPr>
        <w:spacing w:line="320" w:lineRule="exact"/>
        <w:jc w:val="center"/>
        <w:rPr>
          <w:rFonts w:ascii="宋体" w:hAnsi="宋体"/>
          <w:b/>
          <w:sz w:val="18"/>
          <w:szCs w:val="18"/>
        </w:rPr>
      </w:pPr>
    </w:p>
    <w:p w:rsidR="0077600D" w:rsidRDefault="0077600D" w:rsidP="000B20F9">
      <w:pPr>
        <w:spacing w:line="320" w:lineRule="exact"/>
        <w:jc w:val="center"/>
        <w:rPr>
          <w:rFonts w:ascii="宋体" w:hAnsi="宋体"/>
          <w:b/>
          <w:sz w:val="18"/>
          <w:szCs w:val="18"/>
        </w:rPr>
      </w:pPr>
    </w:p>
    <w:p w:rsidR="0077600D" w:rsidRDefault="0077600D" w:rsidP="000B20F9">
      <w:pPr>
        <w:spacing w:line="320" w:lineRule="exact"/>
        <w:jc w:val="center"/>
        <w:rPr>
          <w:rFonts w:ascii="宋体" w:hAnsi="宋体"/>
          <w:b/>
          <w:sz w:val="18"/>
          <w:szCs w:val="18"/>
        </w:rPr>
      </w:pPr>
    </w:p>
    <w:p w:rsidR="0042117D" w:rsidRDefault="0042117D" w:rsidP="000B20F9">
      <w:pPr>
        <w:spacing w:line="320" w:lineRule="exact"/>
        <w:jc w:val="center"/>
        <w:rPr>
          <w:rFonts w:ascii="宋体" w:hAnsi="宋体"/>
          <w:b/>
          <w:sz w:val="18"/>
          <w:szCs w:val="18"/>
        </w:rPr>
      </w:pPr>
      <w:r w:rsidRPr="00964BD2">
        <w:rPr>
          <w:rFonts w:ascii="宋体" w:hAnsi="宋体" w:hint="eastAsia"/>
          <w:b/>
          <w:sz w:val="18"/>
          <w:szCs w:val="18"/>
        </w:rPr>
        <w:lastRenderedPageBreak/>
        <w:t>表</w:t>
      </w:r>
      <w:r w:rsidR="002C714C">
        <w:rPr>
          <w:rFonts w:ascii="宋体" w:hAnsi="宋体"/>
          <w:b/>
          <w:sz w:val="18"/>
          <w:szCs w:val="18"/>
        </w:rPr>
        <w:t xml:space="preserve">3 </w:t>
      </w:r>
      <w:r w:rsidRPr="00964BD2">
        <w:rPr>
          <w:rFonts w:ascii="宋体" w:hAnsi="宋体" w:hint="eastAsia"/>
          <w:b/>
          <w:sz w:val="18"/>
          <w:szCs w:val="18"/>
        </w:rPr>
        <w:t>学时分配表</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0"/>
        <w:gridCol w:w="478"/>
        <w:gridCol w:w="472"/>
        <w:gridCol w:w="472"/>
        <w:gridCol w:w="471"/>
        <w:gridCol w:w="472"/>
        <w:gridCol w:w="472"/>
        <w:gridCol w:w="472"/>
      </w:tblGrid>
      <w:tr w:rsidR="0077600D" w:rsidRPr="0077600D" w:rsidTr="00497DA4">
        <w:trPr>
          <w:jc w:val="center"/>
        </w:trPr>
        <w:tc>
          <w:tcPr>
            <w:tcW w:w="5210" w:type="dxa"/>
            <w:vAlign w:val="center"/>
          </w:tcPr>
          <w:p w:rsidR="0077600D" w:rsidRPr="0077600D" w:rsidRDefault="0077600D" w:rsidP="0077600D">
            <w:pPr>
              <w:spacing w:line="360" w:lineRule="auto"/>
              <w:jc w:val="center"/>
              <w:rPr>
                <w:b/>
                <w:sz w:val="18"/>
                <w:szCs w:val="18"/>
              </w:rPr>
            </w:pPr>
            <w:r w:rsidRPr="0077600D">
              <w:rPr>
                <w:rFonts w:hint="eastAsia"/>
                <w:b/>
                <w:sz w:val="18"/>
                <w:szCs w:val="18"/>
              </w:rPr>
              <w:t>教</w:t>
            </w:r>
            <w:r w:rsidRPr="0077600D">
              <w:rPr>
                <w:b/>
                <w:sz w:val="18"/>
                <w:szCs w:val="18"/>
              </w:rPr>
              <w:t xml:space="preserve">  </w:t>
            </w:r>
            <w:r w:rsidRPr="0077600D">
              <w:rPr>
                <w:rFonts w:hint="eastAsia"/>
                <w:b/>
                <w:sz w:val="18"/>
                <w:szCs w:val="18"/>
              </w:rPr>
              <w:t>学</w:t>
            </w:r>
            <w:r w:rsidRPr="0077600D">
              <w:rPr>
                <w:b/>
                <w:sz w:val="18"/>
                <w:szCs w:val="18"/>
              </w:rPr>
              <w:t xml:space="preserve">  </w:t>
            </w:r>
            <w:r w:rsidRPr="0077600D">
              <w:rPr>
                <w:rFonts w:hint="eastAsia"/>
                <w:b/>
                <w:sz w:val="18"/>
                <w:szCs w:val="18"/>
              </w:rPr>
              <w:t>内</w:t>
            </w:r>
            <w:r w:rsidRPr="0077600D">
              <w:rPr>
                <w:b/>
                <w:sz w:val="18"/>
                <w:szCs w:val="18"/>
              </w:rPr>
              <w:t xml:space="preserve">  </w:t>
            </w:r>
            <w:r w:rsidRPr="0077600D">
              <w:rPr>
                <w:rFonts w:hint="eastAsia"/>
                <w:b/>
                <w:sz w:val="18"/>
                <w:szCs w:val="18"/>
              </w:rPr>
              <w:t>容</w:t>
            </w:r>
          </w:p>
        </w:tc>
        <w:tc>
          <w:tcPr>
            <w:tcW w:w="478" w:type="dxa"/>
          </w:tcPr>
          <w:p w:rsidR="0077600D" w:rsidRPr="0077600D" w:rsidRDefault="0077600D" w:rsidP="0077600D">
            <w:pPr>
              <w:spacing w:line="360" w:lineRule="auto"/>
              <w:rPr>
                <w:b/>
                <w:sz w:val="18"/>
                <w:szCs w:val="18"/>
              </w:rPr>
            </w:pPr>
            <w:r w:rsidRPr="0077600D">
              <w:rPr>
                <w:rFonts w:hint="eastAsia"/>
                <w:b/>
                <w:sz w:val="18"/>
                <w:szCs w:val="18"/>
              </w:rPr>
              <w:t>讲课时数</w:t>
            </w:r>
          </w:p>
        </w:tc>
        <w:tc>
          <w:tcPr>
            <w:tcW w:w="472" w:type="dxa"/>
          </w:tcPr>
          <w:p w:rsidR="0077600D" w:rsidRPr="0077600D" w:rsidRDefault="0077600D" w:rsidP="0077600D">
            <w:pPr>
              <w:spacing w:line="360" w:lineRule="auto"/>
              <w:rPr>
                <w:b/>
                <w:sz w:val="18"/>
                <w:szCs w:val="18"/>
              </w:rPr>
            </w:pPr>
            <w:r w:rsidRPr="0077600D">
              <w:rPr>
                <w:rFonts w:hint="eastAsia"/>
                <w:b/>
                <w:sz w:val="18"/>
                <w:szCs w:val="18"/>
              </w:rPr>
              <w:t>实验时数</w:t>
            </w:r>
          </w:p>
        </w:tc>
        <w:tc>
          <w:tcPr>
            <w:tcW w:w="472" w:type="dxa"/>
          </w:tcPr>
          <w:p w:rsidR="0077600D" w:rsidRPr="0077600D" w:rsidRDefault="0077600D" w:rsidP="0077600D">
            <w:pPr>
              <w:spacing w:line="360" w:lineRule="auto"/>
              <w:rPr>
                <w:b/>
                <w:sz w:val="18"/>
                <w:szCs w:val="18"/>
              </w:rPr>
            </w:pPr>
            <w:r w:rsidRPr="0077600D">
              <w:rPr>
                <w:rFonts w:hint="eastAsia"/>
                <w:b/>
                <w:sz w:val="18"/>
                <w:szCs w:val="18"/>
              </w:rPr>
              <w:t>实践学时</w:t>
            </w:r>
          </w:p>
        </w:tc>
        <w:tc>
          <w:tcPr>
            <w:tcW w:w="471" w:type="dxa"/>
          </w:tcPr>
          <w:p w:rsidR="0077600D" w:rsidRPr="0077600D" w:rsidRDefault="0077600D" w:rsidP="0077600D">
            <w:pPr>
              <w:spacing w:line="360" w:lineRule="auto"/>
              <w:rPr>
                <w:b/>
                <w:sz w:val="18"/>
                <w:szCs w:val="18"/>
              </w:rPr>
            </w:pPr>
            <w:r w:rsidRPr="0077600D">
              <w:rPr>
                <w:rFonts w:hint="eastAsia"/>
                <w:b/>
                <w:sz w:val="18"/>
                <w:szCs w:val="18"/>
              </w:rPr>
              <w:t>上机时数</w:t>
            </w:r>
          </w:p>
        </w:tc>
        <w:tc>
          <w:tcPr>
            <w:tcW w:w="472" w:type="dxa"/>
          </w:tcPr>
          <w:p w:rsidR="0077600D" w:rsidRPr="0077600D" w:rsidRDefault="0077600D" w:rsidP="0077600D">
            <w:pPr>
              <w:spacing w:line="360" w:lineRule="auto"/>
              <w:rPr>
                <w:b/>
                <w:sz w:val="18"/>
                <w:szCs w:val="18"/>
              </w:rPr>
            </w:pPr>
            <w:r w:rsidRPr="0077600D">
              <w:rPr>
                <w:rFonts w:hint="eastAsia"/>
                <w:b/>
                <w:sz w:val="18"/>
                <w:szCs w:val="18"/>
              </w:rPr>
              <w:t>自学时数</w:t>
            </w:r>
          </w:p>
        </w:tc>
        <w:tc>
          <w:tcPr>
            <w:tcW w:w="472" w:type="dxa"/>
          </w:tcPr>
          <w:p w:rsidR="0077600D" w:rsidRPr="0077600D" w:rsidRDefault="0077600D" w:rsidP="0077600D">
            <w:pPr>
              <w:spacing w:line="360" w:lineRule="auto"/>
              <w:rPr>
                <w:b/>
                <w:sz w:val="18"/>
                <w:szCs w:val="18"/>
              </w:rPr>
            </w:pPr>
            <w:r w:rsidRPr="0077600D">
              <w:rPr>
                <w:rFonts w:hint="eastAsia"/>
                <w:b/>
                <w:sz w:val="18"/>
                <w:szCs w:val="18"/>
              </w:rPr>
              <w:t>习题课</w:t>
            </w:r>
          </w:p>
        </w:tc>
        <w:tc>
          <w:tcPr>
            <w:tcW w:w="472" w:type="dxa"/>
          </w:tcPr>
          <w:p w:rsidR="0077600D" w:rsidRPr="0077600D" w:rsidRDefault="0077600D" w:rsidP="0077600D">
            <w:pPr>
              <w:spacing w:line="360" w:lineRule="auto"/>
              <w:rPr>
                <w:b/>
                <w:sz w:val="18"/>
                <w:szCs w:val="18"/>
              </w:rPr>
            </w:pPr>
            <w:r w:rsidRPr="0077600D">
              <w:rPr>
                <w:rFonts w:hint="eastAsia"/>
                <w:b/>
                <w:sz w:val="18"/>
                <w:szCs w:val="18"/>
              </w:rPr>
              <w:t>讨论时数</w:t>
            </w:r>
          </w:p>
        </w:tc>
      </w:tr>
      <w:tr w:rsidR="0077600D" w:rsidRPr="0077600D" w:rsidTr="00497DA4">
        <w:trPr>
          <w:trHeight w:val="435"/>
          <w:jc w:val="center"/>
        </w:trPr>
        <w:tc>
          <w:tcPr>
            <w:tcW w:w="5210" w:type="dxa"/>
          </w:tcPr>
          <w:p w:rsidR="0077600D" w:rsidRPr="0077600D" w:rsidRDefault="0077600D" w:rsidP="0077600D">
            <w:pPr>
              <w:spacing w:line="400" w:lineRule="atLeast"/>
              <w:rPr>
                <w:rFonts w:ascii="宋体"/>
                <w:sz w:val="18"/>
                <w:szCs w:val="18"/>
              </w:rPr>
            </w:pPr>
            <w:r w:rsidRPr="0077600D">
              <w:rPr>
                <w:rFonts w:ascii="宋体" w:hAnsi="宋体"/>
                <w:sz w:val="18"/>
                <w:szCs w:val="18"/>
              </w:rPr>
              <w:t>10.</w:t>
            </w:r>
            <w:r w:rsidRPr="0077600D">
              <w:rPr>
                <w:rFonts w:ascii="宋体" w:hAnsi="宋体" w:hint="eastAsia"/>
                <w:sz w:val="18"/>
                <w:szCs w:val="18"/>
              </w:rPr>
              <w:t>“五位一体”总体布局</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8</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2</w:t>
            </w:r>
          </w:p>
        </w:tc>
      </w:tr>
      <w:tr w:rsidR="0077600D" w:rsidRPr="0077600D" w:rsidTr="00497DA4">
        <w:trPr>
          <w:trHeight w:val="435"/>
          <w:jc w:val="center"/>
        </w:trPr>
        <w:tc>
          <w:tcPr>
            <w:tcW w:w="5210" w:type="dxa"/>
          </w:tcPr>
          <w:p w:rsidR="0077600D" w:rsidRPr="0077600D" w:rsidRDefault="0077600D" w:rsidP="0077600D">
            <w:pPr>
              <w:spacing w:line="400" w:lineRule="atLeast"/>
              <w:rPr>
                <w:rFonts w:ascii="宋体"/>
                <w:sz w:val="18"/>
                <w:szCs w:val="18"/>
              </w:rPr>
            </w:pPr>
            <w:r w:rsidRPr="0077600D">
              <w:rPr>
                <w:rFonts w:ascii="宋体" w:hAnsi="宋体"/>
                <w:sz w:val="18"/>
                <w:szCs w:val="18"/>
              </w:rPr>
              <w:t>11.</w:t>
            </w:r>
            <w:r w:rsidRPr="0077600D">
              <w:rPr>
                <w:rFonts w:ascii="宋体" w:hAnsi="宋体" w:hint="eastAsia"/>
                <w:sz w:val="18"/>
                <w:szCs w:val="18"/>
              </w:rPr>
              <w:t>“四个全面”战略布局</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7</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hint="eastAsia"/>
                <w:sz w:val="18"/>
                <w:szCs w:val="18"/>
              </w:rPr>
              <w:t>1</w:t>
            </w:r>
          </w:p>
        </w:tc>
      </w:tr>
      <w:tr w:rsidR="0077600D" w:rsidRPr="0077600D" w:rsidTr="00497DA4">
        <w:trPr>
          <w:trHeight w:val="435"/>
          <w:jc w:val="center"/>
        </w:trPr>
        <w:tc>
          <w:tcPr>
            <w:tcW w:w="5210" w:type="dxa"/>
          </w:tcPr>
          <w:p w:rsidR="0077600D" w:rsidRPr="0077600D" w:rsidRDefault="0077600D" w:rsidP="0077600D">
            <w:pPr>
              <w:spacing w:line="400" w:lineRule="atLeast"/>
              <w:rPr>
                <w:rFonts w:ascii="宋体"/>
                <w:sz w:val="18"/>
                <w:szCs w:val="18"/>
              </w:rPr>
            </w:pPr>
            <w:r w:rsidRPr="0077600D">
              <w:rPr>
                <w:rFonts w:ascii="宋体" w:hAnsi="宋体"/>
                <w:sz w:val="18"/>
                <w:szCs w:val="18"/>
              </w:rPr>
              <w:t>12.全面推进国防和军队现代化</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4</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r>
      <w:tr w:rsidR="0077600D" w:rsidRPr="0077600D" w:rsidTr="00497DA4">
        <w:trPr>
          <w:trHeight w:val="435"/>
          <w:jc w:val="center"/>
        </w:trPr>
        <w:tc>
          <w:tcPr>
            <w:tcW w:w="5210" w:type="dxa"/>
          </w:tcPr>
          <w:p w:rsidR="0077600D" w:rsidRPr="0077600D" w:rsidRDefault="0077600D" w:rsidP="0077600D">
            <w:pPr>
              <w:rPr>
                <w:rFonts w:ascii="宋体"/>
                <w:sz w:val="18"/>
                <w:szCs w:val="18"/>
              </w:rPr>
            </w:pPr>
            <w:r w:rsidRPr="0077600D">
              <w:rPr>
                <w:rFonts w:ascii="宋体" w:hAnsi="宋体"/>
                <w:sz w:val="18"/>
                <w:szCs w:val="18"/>
              </w:rPr>
              <w:t>13.中国特色大国外交</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5</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1</w:t>
            </w:r>
          </w:p>
        </w:tc>
      </w:tr>
      <w:tr w:rsidR="0077600D" w:rsidRPr="0077600D" w:rsidTr="00497DA4">
        <w:trPr>
          <w:trHeight w:val="435"/>
          <w:jc w:val="center"/>
        </w:trPr>
        <w:tc>
          <w:tcPr>
            <w:tcW w:w="5210" w:type="dxa"/>
          </w:tcPr>
          <w:p w:rsidR="0077600D" w:rsidRPr="0077600D" w:rsidRDefault="0077600D" w:rsidP="0077600D">
            <w:pPr>
              <w:spacing w:line="400" w:lineRule="atLeast"/>
              <w:rPr>
                <w:rFonts w:ascii="宋体"/>
                <w:sz w:val="18"/>
                <w:szCs w:val="18"/>
              </w:rPr>
            </w:pPr>
            <w:r w:rsidRPr="0077600D">
              <w:rPr>
                <w:rFonts w:ascii="宋体" w:hAnsi="宋体" w:hint="eastAsia"/>
                <w:sz w:val="18"/>
                <w:szCs w:val="18"/>
              </w:rPr>
              <w:t>14.坚持和加强党的领导</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4</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r>
      <w:tr w:rsidR="0077600D" w:rsidRPr="0077600D" w:rsidTr="00497DA4">
        <w:trPr>
          <w:trHeight w:val="435"/>
          <w:jc w:val="center"/>
        </w:trPr>
        <w:tc>
          <w:tcPr>
            <w:tcW w:w="5210" w:type="dxa"/>
            <w:vAlign w:val="center"/>
          </w:tcPr>
          <w:p w:rsidR="0077600D" w:rsidRPr="0077600D" w:rsidRDefault="0077600D" w:rsidP="0077600D">
            <w:pPr>
              <w:spacing w:line="360" w:lineRule="auto"/>
              <w:jc w:val="center"/>
              <w:rPr>
                <w:rFonts w:asciiTheme="minorEastAsia" w:eastAsiaTheme="minorEastAsia" w:hAnsiTheme="minorEastAsia"/>
                <w:b/>
                <w:sz w:val="18"/>
                <w:szCs w:val="18"/>
              </w:rPr>
            </w:pPr>
            <w:r w:rsidRPr="0077600D">
              <w:rPr>
                <w:rFonts w:asciiTheme="minorEastAsia" w:eastAsiaTheme="minorEastAsia" w:hAnsiTheme="minorEastAsia" w:hint="eastAsia"/>
                <w:b/>
                <w:sz w:val="18"/>
                <w:szCs w:val="18"/>
              </w:rPr>
              <w:t>合</w:t>
            </w:r>
            <w:r w:rsidRPr="0077600D">
              <w:rPr>
                <w:rFonts w:asciiTheme="minorEastAsia" w:eastAsiaTheme="minorEastAsia" w:hAnsiTheme="minorEastAsia"/>
                <w:b/>
                <w:sz w:val="18"/>
                <w:szCs w:val="18"/>
              </w:rPr>
              <w:t xml:space="preserve">            </w:t>
            </w:r>
            <w:r w:rsidRPr="0077600D">
              <w:rPr>
                <w:rFonts w:asciiTheme="minorEastAsia" w:eastAsiaTheme="minorEastAsia" w:hAnsiTheme="minorEastAsia" w:hint="eastAsia"/>
                <w:b/>
                <w:sz w:val="18"/>
                <w:szCs w:val="18"/>
              </w:rPr>
              <w:t>计</w:t>
            </w:r>
          </w:p>
        </w:tc>
        <w:tc>
          <w:tcPr>
            <w:tcW w:w="478"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28</w:t>
            </w: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1"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p>
        </w:tc>
        <w:tc>
          <w:tcPr>
            <w:tcW w:w="472" w:type="dxa"/>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4</w:t>
            </w:r>
          </w:p>
        </w:tc>
      </w:tr>
      <w:tr w:rsidR="0077600D" w:rsidRPr="0077600D" w:rsidTr="00497DA4">
        <w:trPr>
          <w:cantSplit/>
          <w:trHeight w:val="435"/>
          <w:jc w:val="center"/>
        </w:trPr>
        <w:tc>
          <w:tcPr>
            <w:tcW w:w="5210" w:type="dxa"/>
            <w:vAlign w:val="center"/>
          </w:tcPr>
          <w:p w:rsidR="0077600D" w:rsidRPr="0077600D" w:rsidRDefault="0077600D" w:rsidP="0077600D">
            <w:pPr>
              <w:spacing w:line="360" w:lineRule="auto"/>
              <w:jc w:val="center"/>
              <w:rPr>
                <w:rFonts w:asciiTheme="minorEastAsia" w:eastAsiaTheme="minorEastAsia" w:hAnsiTheme="minorEastAsia"/>
                <w:b/>
                <w:sz w:val="18"/>
                <w:szCs w:val="18"/>
              </w:rPr>
            </w:pPr>
            <w:r w:rsidRPr="0077600D">
              <w:rPr>
                <w:rFonts w:asciiTheme="minorEastAsia" w:eastAsiaTheme="minorEastAsia" w:hAnsiTheme="minorEastAsia" w:hint="eastAsia"/>
                <w:b/>
                <w:sz w:val="18"/>
                <w:szCs w:val="18"/>
              </w:rPr>
              <w:t>总</w:t>
            </w:r>
            <w:r w:rsidRPr="0077600D">
              <w:rPr>
                <w:rFonts w:asciiTheme="minorEastAsia" w:eastAsiaTheme="minorEastAsia" w:hAnsiTheme="minorEastAsia"/>
                <w:b/>
                <w:sz w:val="18"/>
                <w:szCs w:val="18"/>
              </w:rPr>
              <w:t xml:space="preserve">            </w:t>
            </w:r>
            <w:r w:rsidRPr="0077600D">
              <w:rPr>
                <w:rFonts w:asciiTheme="minorEastAsia" w:eastAsiaTheme="minorEastAsia" w:hAnsiTheme="minorEastAsia" w:hint="eastAsia"/>
                <w:b/>
                <w:sz w:val="18"/>
                <w:szCs w:val="18"/>
              </w:rPr>
              <w:t>计</w:t>
            </w:r>
          </w:p>
        </w:tc>
        <w:tc>
          <w:tcPr>
            <w:tcW w:w="3309" w:type="dxa"/>
            <w:gridSpan w:val="7"/>
          </w:tcPr>
          <w:p w:rsidR="0077600D" w:rsidRPr="0077600D" w:rsidRDefault="0077600D" w:rsidP="0077600D">
            <w:pPr>
              <w:spacing w:line="360" w:lineRule="auto"/>
              <w:jc w:val="center"/>
              <w:rPr>
                <w:rFonts w:asciiTheme="minorEastAsia" w:eastAsiaTheme="minorEastAsia" w:hAnsiTheme="minorEastAsia"/>
                <w:sz w:val="18"/>
                <w:szCs w:val="18"/>
              </w:rPr>
            </w:pPr>
            <w:r w:rsidRPr="0077600D">
              <w:rPr>
                <w:rFonts w:asciiTheme="minorEastAsia" w:eastAsiaTheme="minorEastAsia" w:hAnsiTheme="minorEastAsia"/>
                <w:sz w:val="18"/>
                <w:szCs w:val="18"/>
              </w:rPr>
              <w:t>32</w:t>
            </w:r>
          </w:p>
        </w:tc>
      </w:tr>
    </w:tbl>
    <w:p w:rsidR="0077600D" w:rsidRPr="005340E4" w:rsidRDefault="0077600D" w:rsidP="0077600D">
      <w:pPr>
        <w:spacing w:line="320" w:lineRule="exact"/>
        <w:rPr>
          <w:rFonts w:ascii="宋体"/>
          <w:b/>
          <w:bCs/>
          <w:sz w:val="24"/>
        </w:rPr>
      </w:pPr>
    </w:p>
    <w:p w:rsidR="0042117D" w:rsidRPr="00453262" w:rsidRDefault="0042117D" w:rsidP="000B20F9">
      <w:pPr>
        <w:pStyle w:val="50"/>
        <w:numPr>
          <w:ilvl w:val="0"/>
          <w:numId w:val="2"/>
        </w:numPr>
        <w:spacing w:before="120" w:after="120"/>
        <w:ind w:left="0" w:firstLine="482"/>
        <w:rPr>
          <w:rFonts w:ascii="宋体" w:cs="宋体"/>
          <w:sz w:val="24"/>
          <w:szCs w:val="24"/>
        </w:rPr>
      </w:pPr>
      <w:r w:rsidRPr="00453262">
        <w:rPr>
          <w:rFonts w:ascii="宋体" w:hAnsi="宋体" w:cs="宋体" w:hint="eastAsia"/>
          <w:sz w:val="24"/>
          <w:szCs w:val="24"/>
        </w:rPr>
        <w:t>课程考核方式及成绩评定方法</w:t>
      </w:r>
    </w:p>
    <w:p w:rsidR="0042117D" w:rsidRDefault="0042117D" w:rsidP="004F414A">
      <w:pPr>
        <w:spacing w:line="400" w:lineRule="atLeast"/>
        <w:ind w:firstLineChars="200" w:firstLine="420"/>
        <w:rPr>
          <w:szCs w:val="21"/>
        </w:rPr>
      </w:pPr>
      <w:r>
        <w:rPr>
          <w:rFonts w:hint="eastAsia"/>
          <w:szCs w:val="21"/>
        </w:rPr>
        <w:t>本课程为考试课，考试方式是</w:t>
      </w:r>
      <w:r w:rsidR="001B1855">
        <w:rPr>
          <w:rFonts w:hint="eastAsia"/>
          <w:szCs w:val="21"/>
        </w:rPr>
        <w:t>闭</w:t>
      </w:r>
      <w:r>
        <w:rPr>
          <w:rFonts w:hint="eastAsia"/>
          <w:szCs w:val="21"/>
        </w:rPr>
        <w:t>卷。</w:t>
      </w:r>
    </w:p>
    <w:p w:rsidR="0042117D" w:rsidRDefault="0042117D" w:rsidP="004F414A">
      <w:pPr>
        <w:spacing w:line="400" w:lineRule="atLeast"/>
        <w:ind w:firstLineChars="200" w:firstLine="420"/>
        <w:rPr>
          <w:szCs w:val="21"/>
        </w:rPr>
      </w:pPr>
      <w:r>
        <w:rPr>
          <w:rFonts w:hint="eastAsia"/>
          <w:szCs w:val="21"/>
        </w:rPr>
        <w:t>课程成绩评定办法：课程成绩按百分制计分，由平时成绩、期中成绩和期末考试成绩综合评定。</w:t>
      </w:r>
      <w:r w:rsidR="00FC3F47" w:rsidRPr="00FC3F47">
        <w:rPr>
          <w:rFonts w:hint="eastAsia"/>
          <w:szCs w:val="21"/>
        </w:rPr>
        <w:t>总成绩</w:t>
      </w:r>
      <w:r w:rsidR="00FC3F47" w:rsidRPr="00FC3F47">
        <w:rPr>
          <w:rFonts w:hint="eastAsia"/>
          <w:szCs w:val="21"/>
        </w:rPr>
        <w:t>=</w:t>
      </w:r>
      <w:r w:rsidR="00FC3F47" w:rsidRPr="00FC3F47">
        <w:rPr>
          <w:rFonts w:hint="eastAsia"/>
          <w:szCs w:val="21"/>
        </w:rPr>
        <w:t>平时成绩</w:t>
      </w:r>
      <w:r w:rsidR="00FC3F47" w:rsidRPr="00FC3F47">
        <w:rPr>
          <w:rFonts w:hint="eastAsia"/>
          <w:szCs w:val="21"/>
        </w:rPr>
        <w:t>30%+</w:t>
      </w:r>
      <w:r w:rsidR="00FC3F47" w:rsidRPr="00FC3F47">
        <w:rPr>
          <w:rFonts w:hint="eastAsia"/>
          <w:szCs w:val="21"/>
        </w:rPr>
        <w:t>期中</w:t>
      </w:r>
      <w:r w:rsidR="002F6FE0">
        <w:rPr>
          <w:rFonts w:hint="eastAsia"/>
          <w:szCs w:val="21"/>
        </w:rPr>
        <w:t>成绩</w:t>
      </w:r>
      <w:r w:rsidR="00FC3F47" w:rsidRPr="00FC3F47">
        <w:rPr>
          <w:rFonts w:hint="eastAsia"/>
          <w:szCs w:val="21"/>
        </w:rPr>
        <w:t>20%+</w:t>
      </w:r>
      <w:r w:rsidR="00FC3F47" w:rsidRPr="00FC3F47">
        <w:rPr>
          <w:rFonts w:hint="eastAsia"/>
          <w:szCs w:val="21"/>
        </w:rPr>
        <w:t>期末成绩</w:t>
      </w:r>
      <w:r w:rsidR="00FC3F47" w:rsidRPr="00FC3F47">
        <w:rPr>
          <w:rFonts w:hint="eastAsia"/>
          <w:szCs w:val="21"/>
        </w:rPr>
        <w:t>50%</w:t>
      </w:r>
    </w:p>
    <w:p w:rsidR="0042117D" w:rsidRDefault="0042117D" w:rsidP="004F414A">
      <w:pPr>
        <w:spacing w:line="400" w:lineRule="atLeast"/>
        <w:ind w:firstLineChars="200" w:firstLine="420"/>
        <w:rPr>
          <w:szCs w:val="21"/>
        </w:rPr>
      </w:pPr>
    </w:p>
    <w:p w:rsidR="0042117D" w:rsidRPr="0049548E" w:rsidRDefault="0042117D" w:rsidP="004F414A">
      <w:pPr>
        <w:pStyle w:val="1"/>
        <w:spacing w:line="320" w:lineRule="exact"/>
        <w:ind w:firstLine="361"/>
        <w:jc w:val="center"/>
        <w:rPr>
          <w:sz w:val="18"/>
          <w:szCs w:val="18"/>
        </w:rPr>
      </w:pPr>
      <w:r w:rsidRPr="0049548E">
        <w:rPr>
          <w:rFonts w:hint="eastAsia"/>
          <w:b/>
          <w:sz w:val="18"/>
          <w:szCs w:val="18"/>
        </w:rPr>
        <w:t>表</w:t>
      </w:r>
      <w:r w:rsidR="0073040B">
        <w:rPr>
          <w:rFonts w:hint="eastAsia"/>
          <w:b/>
          <w:sz w:val="18"/>
          <w:szCs w:val="18"/>
        </w:rPr>
        <w:t>4</w:t>
      </w:r>
      <w:r w:rsidRPr="0049548E">
        <w:rPr>
          <w:b/>
          <w:sz w:val="18"/>
          <w:szCs w:val="18"/>
        </w:rPr>
        <w:t xml:space="preserve"> </w:t>
      </w:r>
      <w:r w:rsidRPr="0049548E">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1125"/>
        <w:gridCol w:w="2449"/>
        <w:gridCol w:w="2693"/>
        <w:gridCol w:w="1560"/>
      </w:tblGrid>
      <w:tr w:rsidR="0042117D" w:rsidTr="00A06CA7">
        <w:tc>
          <w:tcPr>
            <w:tcW w:w="594" w:type="dxa"/>
            <w:tcMar>
              <w:left w:w="57" w:type="dxa"/>
              <w:right w:w="57" w:type="dxa"/>
            </w:tcMar>
            <w:vAlign w:val="center"/>
          </w:tcPr>
          <w:p w:rsidR="0042117D" w:rsidRPr="0049548E" w:rsidRDefault="0042117D" w:rsidP="007A6E1D">
            <w:pPr>
              <w:spacing w:line="280" w:lineRule="exact"/>
              <w:jc w:val="center"/>
              <w:rPr>
                <w:b/>
                <w:sz w:val="18"/>
                <w:szCs w:val="18"/>
              </w:rPr>
            </w:pPr>
            <w:r w:rsidRPr="0049548E">
              <w:rPr>
                <w:rFonts w:hint="eastAsia"/>
                <w:b/>
                <w:sz w:val="18"/>
                <w:szCs w:val="18"/>
              </w:rPr>
              <w:t>考核项目</w:t>
            </w:r>
          </w:p>
        </w:tc>
        <w:tc>
          <w:tcPr>
            <w:tcW w:w="1125" w:type="dxa"/>
            <w:vAlign w:val="center"/>
          </w:tcPr>
          <w:p w:rsidR="0042117D" w:rsidRPr="0049548E" w:rsidRDefault="0042117D" w:rsidP="007A6E1D">
            <w:pPr>
              <w:spacing w:line="280" w:lineRule="exact"/>
              <w:jc w:val="center"/>
              <w:rPr>
                <w:b/>
                <w:sz w:val="18"/>
                <w:szCs w:val="18"/>
              </w:rPr>
            </w:pPr>
            <w:r w:rsidRPr="0049548E">
              <w:rPr>
                <w:rFonts w:hint="eastAsia"/>
                <w:b/>
                <w:sz w:val="18"/>
                <w:szCs w:val="18"/>
              </w:rPr>
              <w:t>考核内容</w:t>
            </w:r>
          </w:p>
        </w:tc>
        <w:tc>
          <w:tcPr>
            <w:tcW w:w="2449" w:type="dxa"/>
            <w:vAlign w:val="center"/>
          </w:tcPr>
          <w:p w:rsidR="0042117D" w:rsidRPr="0049548E" w:rsidRDefault="0042117D" w:rsidP="007A6E1D">
            <w:pPr>
              <w:spacing w:line="280" w:lineRule="exact"/>
              <w:jc w:val="center"/>
              <w:rPr>
                <w:b/>
                <w:sz w:val="18"/>
                <w:szCs w:val="18"/>
              </w:rPr>
            </w:pPr>
            <w:r w:rsidRPr="0049548E">
              <w:rPr>
                <w:rFonts w:hint="eastAsia"/>
                <w:b/>
                <w:sz w:val="18"/>
                <w:szCs w:val="18"/>
              </w:rPr>
              <w:t>考核关联的课程目标</w:t>
            </w:r>
          </w:p>
        </w:tc>
        <w:tc>
          <w:tcPr>
            <w:tcW w:w="2693" w:type="dxa"/>
            <w:vAlign w:val="center"/>
          </w:tcPr>
          <w:p w:rsidR="0042117D" w:rsidRPr="0049548E" w:rsidRDefault="0042117D" w:rsidP="007A6E1D">
            <w:pPr>
              <w:spacing w:line="280" w:lineRule="exact"/>
              <w:jc w:val="center"/>
              <w:rPr>
                <w:b/>
                <w:sz w:val="18"/>
                <w:szCs w:val="18"/>
              </w:rPr>
            </w:pPr>
            <w:r w:rsidRPr="0049548E">
              <w:rPr>
                <w:rFonts w:hint="eastAsia"/>
                <w:b/>
                <w:sz w:val="18"/>
                <w:szCs w:val="18"/>
              </w:rPr>
              <w:t>考核依据与方法</w:t>
            </w:r>
          </w:p>
        </w:tc>
        <w:tc>
          <w:tcPr>
            <w:tcW w:w="1560" w:type="dxa"/>
            <w:vAlign w:val="center"/>
          </w:tcPr>
          <w:p w:rsidR="0042117D" w:rsidRPr="0049548E" w:rsidRDefault="0042117D" w:rsidP="007A6E1D">
            <w:pPr>
              <w:spacing w:line="280" w:lineRule="exact"/>
              <w:jc w:val="center"/>
              <w:rPr>
                <w:b/>
                <w:sz w:val="18"/>
                <w:szCs w:val="18"/>
              </w:rPr>
            </w:pPr>
            <w:r w:rsidRPr="0049548E">
              <w:rPr>
                <w:rFonts w:hint="eastAsia"/>
                <w:b/>
                <w:sz w:val="18"/>
                <w:szCs w:val="18"/>
              </w:rPr>
              <w:t>占课程总成绩的比重</w:t>
            </w:r>
          </w:p>
        </w:tc>
      </w:tr>
      <w:tr w:rsidR="0042117D" w:rsidTr="00A06CA7">
        <w:tc>
          <w:tcPr>
            <w:tcW w:w="594" w:type="dxa"/>
            <w:vMerge w:val="restart"/>
            <w:tcMar>
              <w:left w:w="57" w:type="dxa"/>
              <w:right w:w="57" w:type="dxa"/>
            </w:tcMar>
            <w:vAlign w:val="center"/>
          </w:tcPr>
          <w:p w:rsidR="0042117D" w:rsidRPr="0049548E" w:rsidRDefault="0042117D"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平时成绩</w:t>
            </w:r>
          </w:p>
        </w:tc>
        <w:tc>
          <w:tcPr>
            <w:tcW w:w="1125" w:type="dxa"/>
            <w:vAlign w:val="center"/>
          </w:tcPr>
          <w:p w:rsidR="0042117D" w:rsidRPr="0049548E" w:rsidRDefault="00A06CA7" w:rsidP="007A6E1D">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考勤</w:t>
            </w:r>
          </w:p>
        </w:tc>
        <w:tc>
          <w:tcPr>
            <w:tcW w:w="2449" w:type="dxa"/>
            <w:vAlign w:val="center"/>
          </w:tcPr>
          <w:p w:rsidR="0042117D" w:rsidRPr="0049548E" w:rsidRDefault="0042117D" w:rsidP="00A06CA7">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w:t>
            </w:r>
          </w:p>
        </w:tc>
        <w:tc>
          <w:tcPr>
            <w:tcW w:w="2693" w:type="dxa"/>
            <w:vAlign w:val="center"/>
          </w:tcPr>
          <w:p w:rsidR="0042117D" w:rsidRPr="0049548E" w:rsidRDefault="00A06CA7" w:rsidP="00FC3F47">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教师</w:t>
            </w:r>
            <w:r w:rsidR="0042117D" w:rsidRPr="0049548E">
              <w:rPr>
                <w:rFonts w:ascii="宋体" w:eastAsia="宋体" w:hAnsi="宋体" w:cs="宋体" w:hint="eastAsia"/>
                <w:sz w:val="18"/>
                <w:szCs w:val="18"/>
              </w:rPr>
              <w:t>依据</w:t>
            </w:r>
            <w:r>
              <w:rPr>
                <w:rFonts w:ascii="宋体" w:eastAsia="宋体" w:hAnsi="宋体" w:cs="宋体" w:hint="eastAsia"/>
                <w:sz w:val="18"/>
                <w:szCs w:val="18"/>
              </w:rPr>
              <w:t>考勤结果评</w:t>
            </w:r>
            <w:r w:rsidR="0042117D" w:rsidRPr="0049548E">
              <w:rPr>
                <w:rFonts w:ascii="宋体" w:eastAsia="宋体" w:hAnsi="宋体" w:cs="宋体" w:hint="eastAsia"/>
                <w:sz w:val="18"/>
                <w:szCs w:val="18"/>
              </w:rPr>
              <w:t>价</w:t>
            </w:r>
          </w:p>
        </w:tc>
        <w:tc>
          <w:tcPr>
            <w:tcW w:w="1560" w:type="dxa"/>
            <w:vMerge w:val="restart"/>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sz w:val="18"/>
                <w:szCs w:val="18"/>
              </w:rPr>
              <w:t>30%</w:t>
            </w:r>
          </w:p>
        </w:tc>
      </w:tr>
      <w:tr w:rsidR="0042117D" w:rsidTr="00A06CA7">
        <w:tc>
          <w:tcPr>
            <w:tcW w:w="594" w:type="dxa"/>
            <w:vMerge/>
            <w:tcMar>
              <w:left w:w="57" w:type="dxa"/>
              <w:right w:w="57" w:type="dxa"/>
            </w:tcMar>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p>
        </w:tc>
        <w:tc>
          <w:tcPr>
            <w:tcW w:w="1125" w:type="dxa"/>
            <w:vAlign w:val="center"/>
          </w:tcPr>
          <w:p w:rsidR="0042117D" w:rsidRPr="0049548E" w:rsidRDefault="0042117D"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课堂表现</w:t>
            </w:r>
          </w:p>
        </w:tc>
        <w:tc>
          <w:tcPr>
            <w:tcW w:w="2449"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42117D" w:rsidRPr="0049548E" w:rsidRDefault="00A06CA7" w:rsidP="00FC3F47">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依据</w:t>
            </w:r>
            <w:r w:rsidR="0042117D" w:rsidRPr="0049548E">
              <w:rPr>
                <w:rFonts w:ascii="宋体" w:eastAsia="宋体" w:hAnsi="宋体" w:cs="宋体" w:hint="eastAsia"/>
                <w:sz w:val="18"/>
                <w:szCs w:val="18"/>
              </w:rPr>
              <w:t>课堂</w:t>
            </w:r>
            <w:r>
              <w:rPr>
                <w:rFonts w:ascii="宋体" w:eastAsia="宋体" w:hAnsi="宋体" w:cs="宋体" w:hint="eastAsia"/>
                <w:sz w:val="18"/>
                <w:szCs w:val="18"/>
              </w:rPr>
              <w:t>互动</w:t>
            </w:r>
            <w:r w:rsidR="0042117D" w:rsidRPr="0049548E">
              <w:rPr>
                <w:rFonts w:ascii="宋体" w:eastAsia="宋体" w:hAnsi="宋体" w:cs="宋体" w:hint="eastAsia"/>
                <w:sz w:val="18"/>
                <w:szCs w:val="18"/>
              </w:rPr>
              <w:t>质量</w:t>
            </w:r>
            <w:r>
              <w:rPr>
                <w:rFonts w:ascii="宋体" w:eastAsia="宋体" w:hAnsi="宋体" w:cs="宋体" w:hint="eastAsia"/>
                <w:sz w:val="18"/>
                <w:szCs w:val="18"/>
              </w:rPr>
              <w:t>和分享效果，</w:t>
            </w:r>
            <w:r w:rsidR="0042117D" w:rsidRPr="0049548E">
              <w:rPr>
                <w:rFonts w:ascii="宋体" w:eastAsia="宋体" w:hAnsi="宋体" w:cs="宋体" w:hint="eastAsia"/>
                <w:sz w:val="18"/>
                <w:szCs w:val="18"/>
              </w:rPr>
              <w:t>由教师评价</w:t>
            </w:r>
          </w:p>
        </w:tc>
        <w:tc>
          <w:tcPr>
            <w:tcW w:w="1560" w:type="dxa"/>
            <w:vMerge/>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p>
        </w:tc>
      </w:tr>
      <w:tr w:rsidR="0042117D" w:rsidTr="00A06CA7">
        <w:trPr>
          <w:trHeight w:val="826"/>
        </w:trPr>
        <w:tc>
          <w:tcPr>
            <w:tcW w:w="594" w:type="dxa"/>
            <w:tcMar>
              <w:left w:w="57" w:type="dxa"/>
              <w:right w:w="57" w:type="dxa"/>
            </w:tcMar>
            <w:vAlign w:val="center"/>
          </w:tcPr>
          <w:p w:rsidR="0042117D" w:rsidRPr="0049548E" w:rsidRDefault="0042117D" w:rsidP="007A6E1D">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期中成绩</w:t>
            </w:r>
          </w:p>
        </w:tc>
        <w:tc>
          <w:tcPr>
            <w:tcW w:w="1125" w:type="dxa"/>
            <w:vAlign w:val="center"/>
          </w:tcPr>
          <w:p w:rsidR="0042117D" w:rsidRPr="0049548E" w:rsidRDefault="0042117D"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论文</w:t>
            </w:r>
          </w:p>
        </w:tc>
        <w:tc>
          <w:tcPr>
            <w:tcW w:w="2449"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42117D" w:rsidRPr="0049548E" w:rsidRDefault="0042117D"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教师根据学生递交的论文的质量进行评价</w:t>
            </w:r>
          </w:p>
        </w:tc>
        <w:tc>
          <w:tcPr>
            <w:tcW w:w="1560"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Pr>
                <w:rFonts w:ascii="宋体" w:eastAsia="宋体" w:hAnsi="宋体" w:cs="宋体"/>
                <w:sz w:val="18"/>
                <w:szCs w:val="18"/>
              </w:rPr>
              <w:t>2</w:t>
            </w:r>
            <w:r w:rsidRPr="0049548E">
              <w:rPr>
                <w:rFonts w:ascii="宋体" w:eastAsia="宋体" w:hAnsi="宋体" w:cs="宋体"/>
                <w:sz w:val="18"/>
                <w:szCs w:val="18"/>
              </w:rPr>
              <w:t>0%</w:t>
            </w:r>
          </w:p>
        </w:tc>
      </w:tr>
      <w:tr w:rsidR="0042117D" w:rsidTr="00A06CA7">
        <w:trPr>
          <w:trHeight w:val="920"/>
        </w:trPr>
        <w:tc>
          <w:tcPr>
            <w:tcW w:w="594" w:type="dxa"/>
            <w:tcMar>
              <w:left w:w="57" w:type="dxa"/>
              <w:right w:w="57" w:type="dxa"/>
            </w:tcMar>
            <w:vAlign w:val="center"/>
          </w:tcPr>
          <w:p w:rsidR="0042117D" w:rsidRPr="0049548E" w:rsidRDefault="0042117D"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期末考试</w:t>
            </w:r>
          </w:p>
        </w:tc>
        <w:tc>
          <w:tcPr>
            <w:tcW w:w="1125" w:type="dxa"/>
            <w:vAlign w:val="center"/>
          </w:tcPr>
          <w:p w:rsidR="0042117D" w:rsidRPr="0049548E" w:rsidRDefault="0042117D" w:rsidP="0042117D">
            <w:pPr>
              <w:pStyle w:val="a5"/>
              <w:spacing w:line="300" w:lineRule="exact"/>
              <w:ind w:firstLineChars="100" w:firstLine="180"/>
              <w:rPr>
                <w:rFonts w:ascii="宋体" w:eastAsia="宋体" w:hAnsi="宋体" w:cs="宋体"/>
                <w:sz w:val="18"/>
                <w:szCs w:val="18"/>
              </w:rPr>
            </w:pPr>
            <w:r>
              <w:rPr>
                <w:rFonts w:ascii="宋体" w:eastAsia="宋体" w:hAnsi="宋体" w:cs="宋体" w:hint="eastAsia"/>
                <w:sz w:val="18"/>
                <w:szCs w:val="18"/>
              </w:rPr>
              <w:t>试卷</w:t>
            </w:r>
          </w:p>
        </w:tc>
        <w:tc>
          <w:tcPr>
            <w:tcW w:w="2449"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42117D" w:rsidRPr="0049548E" w:rsidRDefault="001422CC"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闭</w:t>
            </w:r>
            <w:bookmarkStart w:id="0" w:name="_GoBack"/>
            <w:bookmarkEnd w:id="0"/>
            <w:r w:rsidR="0042117D" w:rsidRPr="0049548E">
              <w:rPr>
                <w:rFonts w:ascii="宋体" w:eastAsia="宋体" w:hAnsi="宋体" w:cs="宋体" w:hint="eastAsia"/>
                <w:sz w:val="18"/>
                <w:szCs w:val="18"/>
              </w:rPr>
              <w:t>卷考试</w:t>
            </w:r>
            <w:r w:rsidR="00A06CA7">
              <w:rPr>
                <w:rFonts w:ascii="宋体" w:eastAsia="宋体" w:hAnsi="宋体" w:cs="宋体" w:hint="eastAsia"/>
                <w:sz w:val="18"/>
                <w:szCs w:val="18"/>
              </w:rPr>
              <w:t>，教师依据参考答案和评分标准评价</w:t>
            </w:r>
          </w:p>
        </w:tc>
        <w:tc>
          <w:tcPr>
            <w:tcW w:w="1560"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Pr>
                <w:rFonts w:ascii="宋体" w:eastAsia="宋体" w:hAnsi="宋体" w:cs="宋体"/>
                <w:sz w:val="18"/>
                <w:szCs w:val="18"/>
              </w:rPr>
              <w:t>5</w:t>
            </w:r>
            <w:r w:rsidRPr="0049548E">
              <w:rPr>
                <w:rFonts w:ascii="宋体" w:eastAsia="宋体" w:hAnsi="宋体" w:cs="宋体"/>
                <w:sz w:val="18"/>
                <w:szCs w:val="18"/>
              </w:rPr>
              <w:t>0%</w:t>
            </w:r>
          </w:p>
        </w:tc>
      </w:tr>
      <w:tr w:rsidR="0042117D" w:rsidTr="00A06CA7">
        <w:tc>
          <w:tcPr>
            <w:tcW w:w="1719" w:type="dxa"/>
            <w:gridSpan w:val="2"/>
            <w:tcMar>
              <w:left w:w="57" w:type="dxa"/>
              <w:right w:w="57" w:type="dxa"/>
            </w:tcMar>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总分</w:t>
            </w:r>
          </w:p>
        </w:tc>
        <w:tc>
          <w:tcPr>
            <w:tcW w:w="2449"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p>
        </w:tc>
        <w:tc>
          <w:tcPr>
            <w:tcW w:w="2693"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p>
        </w:tc>
        <w:tc>
          <w:tcPr>
            <w:tcW w:w="1560" w:type="dxa"/>
            <w:vAlign w:val="center"/>
          </w:tcPr>
          <w:p w:rsidR="0042117D" w:rsidRPr="0049548E" w:rsidRDefault="0042117D"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sz w:val="18"/>
                <w:szCs w:val="18"/>
              </w:rPr>
              <w:t>100</w:t>
            </w:r>
          </w:p>
        </w:tc>
      </w:tr>
    </w:tbl>
    <w:p w:rsidR="0077600D" w:rsidRPr="0077600D" w:rsidRDefault="0077600D" w:rsidP="0077600D">
      <w:pPr>
        <w:pStyle w:val="50"/>
        <w:spacing w:before="120" w:after="120"/>
        <w:ind w:left="482"/>
        <w:rPr>
          <w:rFonts w:asciiTheme="minorEastAsia" w:eastAsiaTheme="minorEastAsia" w:hAnsiTheme="minorEastAsia" w:cs="宋体"/>
          <w:sz w:val="24"/>
          <w:szCs w:val="24"/>
        </w:rPr>
      </w:pPr>
    </w:p>
    <w:p w:rsidR="0042117D" w:rsidRPr="0073040B" w:rsidRDefault="0042117D" w:rsidP="000B20F9">
      <w:pPr>
        <w:pStyle w:val="50"/>
        <w:numPr>
          <w:ilvl w:val="0"/>
          <w:numId w:val="2"/>
        </w:numPr>
        <w:spacing w:before="120" w:after="120"/>
        <w:ind w:left="0" w:firstLine="482"/>
        <w:rPr>
          <w:rFonts w:asciiTheme="minorEastAsia" w:eastAsiaTheme="minorEastAsia" w:hAnsiTheme="minorEastAsia" w:cs="宋体"/>
          <w:sz w:val="24"/>
          <w:szCs w:val="24"/>
        </w:rPr>
      </w:pPr>
      <w:r w:rsidRPr="00453262">
        <w:rPr>
          <w:rFonts w:ascii="宋体" w:hAnsi="宋体" w:cs="宋体" w:hint="eastAsia"/>
          <w:sz w:val="24"/>
          <w:szCs w:val="24"/>
        </w:rPr>
        <w:t>教学资源</w:t>
      </w:r>
    </w:p>
    <w:p w:rsidR="0042117D" w:rsidRPr="0073040B" w:rsidRDefault="0042117D" w:rsidP="000B20F9">
      <w:pPr>
        <w:spacing w:before="120" w:after="120" w:line="320" w:lineRule="exact"/>
        <w:jc w:val="center"/>
        <w:rPr>
          <w:rFonts w:asciiTheme="minorEastAsia" w:eastAsiaTheme="minorEastAsia" w:hAnsiTheme="minorEastAsia"/>
          <w:b/>
          <w:sz w:val="18"/>
          <w:szCs w:val="18"/>
        </w:rPr>
      </w:pPr>
      <w:r w:rsidRPr="0073040B">
        <w:rPr>
          <w:rFonts w:asciiTheme="minorEastAsia" w:eastAsiaTheme="minorEastAsia" w:hAnsiTheme="minorEastAsia" w:hint="eastAsia"/>
          <w:b/>
          <w:color w:val="000000"/>
          <w:sz w:val="18"/>
          <w:szCs w:val="18"/>
        </w:rPr>
        <w:t>表</w:t>
      </w:r>
      <w:r w:rsidR="0073040B" w:rsidRPr="0073040B">
        <w:rPr>
          <w:rFonts w:asciiTheme="minorEastAsia" w:eastAsiaTheme="minorEastAsia" w:hAnsiTheme="minorEastAsia" w:hint="eastAsia"/>
          <w:b/>
          <w:color w:val="000000"/>
          <w:sz w:val="18"/>
          <w:szCs w:val="18"/>
        </w:rPr>
        <w:t>5</w:t>
      </w:r>
      <w:r w:rsidR="002C714C">
        <w:rPr>
          <w:rFonts w:asciiTheme="minorEastAsia" w:eastAsiaTheme="minorEastAsia" w:hAnsiTheme="minorEastAsia" w:hint="eastAsia"/>
          <w:b/>
          <w:color w:val="000000"/>
          <w:sz w:val="18"/>
          <w:szCs w:val="18"/>
        </w:rPr>
        <w:t xml:space="preserve"> </w:t>
      </w:r>
      <w:r w:rsidRPr="0073040B">
        <w:rPr>
          <w:rFonts w:asciiTheme="minorEastAsia" w:eastAsiaTheme="minorEastAsia" w:hAnsiTheme="minorEastAsia" w:hint="eastAsia"/>
          <w:b/>
          <w:color w:val="000000"/>
          <w:sz w:val="18"/>
          <w:szCs w:val="18"/>
        </w:rPr>
        <w:t>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2"/>
        <w:gridCol w:w="7220"/>
      </w:tblGrid>
      <w:tr w:rsidR="0042117D" w:rsidRPr="00B2652D" w:rsidTr="007A6E1D">
        <w:tc>
          <w:tcPr>
            <w:tcW w:w="764" w:type="pct"/>
            <w:vAlign w:val="center"/>
          </w:tcPr>
          <w:p w:rsidR="0042117D" w:rsidRPr="00C463D3" w:rsidRDefault="0042117D" w:rsidP="007A6E1D">
            <w:pPr>
              <w:spacing w:before="100" w:beforeAutospacing="1" w:line="288" w:lineRule="auto"/>
              <w:jc w:val="center"/>
              <w:rPr>
                <w:rFonts w:ascii="宋体"/>
                <w:b/>
                <w:sz w:val="18"/>
                <w:szCs w:val="18"/>
              </w:rPr>
            </w:pPr>
            <w:r w:rsidRPr="00C463D3">
              <w:rPr>
                <w:rFonts w:ascii="宋体" w:hAnsi="宋体" w:hint="eastAsia"/>
                <w:b/>
                <w:sz w:val="18"/>
                <w:szCs w:val="18"/>
              </w:rPr>
              <w:lastRenderedPageBreak/>
              <w:t>资源类型</w:t>
            </w:r>
          </w:p>
        </w:tc>
        <w:tc>
          <w:tcPr>
            <w:tcW w:w="4236" w:type="pct"/>
            <w:vAlign w:val="center"/>
          </w:tcPr>
          <w:p w:rsidR="0042117D" w:rsidRPr="00C463D3" w:rsidRDefault="0042117D" w:rsidP="007A6E1D">
            <w:pPr>
              <w:spacing w:before="100" w:beforeAutospacing="1" w:line="288" w:lineRule="auto"/>
              <w:jc w:val="center"/>
              <w:rPr>
                <w:rFonts w:ascii="宋体"/>
                <w:b/>
                <w:sz w:val="18"/>
                <w:szCs w:val="18"/>
              </w:rPr>
            </w:pPr>
            <w:r w:rsidRPr="00C463D3">
              <w:rPr>
                <w:rFonts w:ascii="宋体" w:hAnsi="宋体" w:hint="eastAsia"/>
                <w:b/>
                <w:sz w:val="18"/>
                <w:szCs w:val="18"/>
              </w:rPr>
              <w:t>资源</w:t>
            </w:r>
          </w:p>
        </w:tc>
      </w:tr>
      <w:tr w:rsidR="0042117D" w:rsidRPr="00B2652D" w:rsidTr="007A6E1D">
        <w:tc>
          <w:tcPr>
            <w:tcW w:w="764" w:type="pct"/>
            <w:vAlign w:val="center"/>
          </w:tcPr>
          <w:p w:rsidR="0042117D" w:rsidRPr="00C463D3" w:rsidRDefault="0042117D" w:rsidP="007A6E1D">
            <w:pPr>
              <w:spacing w:before="100" w:beforeAutospacing="1" w:line="288" w:lineRule="auto"/>
              <w:jc w:val="center"/>
              <w:rPr>
                <w:rFonts w:ascii="宋体"/>
                <w:sz w:val="18"/>
                <w:szCs w:val="18"/>
              </w:rPr>
            </w:pPr>
            <w:r w:rsidRPr="00C463D3">
              <w:rPr>
                <w:rFonts w:ascii="宋体" w:hAnsi="宋体" w:hint="eastAsia"/>
                <w:b/>
                <w:sz w:val="18"/>
                <w:szCs w:val="18"/>
              </w:rPr>
              <w:t>教</w:t>
            </w:r>
            <w:r w:rsidRPr="00C463D3">
              <w:rPr>
                <w:rFonts w:ascii="宋体" w:hAnsi="宋体"/>
                <w:b/>
                <w:sz w:val="18"/>
                <w:szCs w:val="18"/>
              </w:rPr>
              <w:t xml:space="preserve">  </w:t>
            </w:r>
            <w:r w:rsidRPr="00C463D3">
              <w:rPr>
                <w:rFonts w:ascii="宋体" w:hAnsi="宋体" w:hint="eastAsia"/>
                <w:b/>
                <w:sz w:val="18"/>
                <w:szCs w:val="18"/>
              </w:rPr>
              <w:t>材</w:t>
            </w:r>
          </w:p>
        </w:tc>
        <w:tc>
          <w:tcPr>
            <w:tcW w:w="4236" w:type="pct"/>
            <w:vAlign w:val="center"/>
          </w:tcPr>
          <w:p w:rsidR="0042117D" w:rsidRPr="00996C99" w:rsidRDefault="0042117D" w:rsidP="0077600D">
            <w:pPr>
              <w:spacing w:line="288" w:lineRule="auto"/>
              <w:jc w:val="left"/>
              <w:rPr>
                <w:rFonts w:ascii="宋体"/>
                <w:color w:val="FF0000"/>
                <w:sz w:val="18"/>
                <w:szCs w:val="18"/>
              </w:rPr>
            </w:pPr>
            <w:r w:rsidRPr="00996C99">
              <w:rPr>
                <w:rFonts w:hint="eastAsia"/>
                <w:sz w:val="18"/>
                <w:szCs w:val="18"/>
              </w:rPr>
              <w:t>《毛泽东思想和中国特色社会主义理论体系概论》，马克思主义理论研究和建设工程重点教材，高等教育出版社</w:t>
            </w:r>
            <w:r w:rsidRPr="00996C99">
              <w:rPr>
                <w:sz w:val="18"/>
                <w:szCs w:val="18"/>
              </w:rPr>
              <w:t>201</w:t>
            </w:r>
            <w:r w:rsidR="0077600D">
              <w:rPr>
                <w:sz w:val="18"/>
                <w:szCs w:val="18"/>
              </w:rPr>
              <w:t>8</w:t>
            </w:r>
            <w:r w:rsidR="0077600D">
              <w:rPr>
                <w:rFonts w:hint="eastAsia"/>
                <w:sz w:val="18"/>
                <w:szCs w:val="18"/>
              </w:rPr>
              <w:t>年</w:t>
            </w:r>
            <w:r w:rsidRPr="00996C99">
              <w:rPr>
                <w:rFonts w:hint="eastAsia"/>
                <w:sz w:val="18"/>
                <w:szCs w:val="18"/>
              </w:rPr>
              <w:t>版。</w:t>
            </w:r>
          </w:p>
        </w:tc>
      </w:tr>
      <w:tr w:rsidR="0042117D" w:rsidRPr="00B2652D" w:rsidTr="007A6E1D">
        <w:tc>
          <w:tcPr>
            <w:tcW w:w="764" w:type="pct"/>
            <w:vAlign w:val="center"/>
          </w:tcPr>
          <w:p w:rsidR="0042117D" w:rsidRPr="00C463D3" w:rsidRDefault="0042117D" w:rsidP="007A6E1D">
            <w:pPr>
              <w:spacing w:before="100" w:beforeAutospacing="1" w:line="288" w:lineRule="auto"/>
              <w:jc w:val="center"/>
              <w:rPr>
                <w:rFonts w:ascii="宋体"/>
                <w:sz w:val="18"/>
                <w:szCs w:val="18"/>
              </w:rPr>
            </w:pPr>
            <w:r w:rsidRPr="00C463D3">
              <w:rPr>
                <w:rFonts w:ascii="宋体" w:hAnsi="宋体" w:hint="eastAsia"/>
                <w:b/>
                <w:sz w:val="18"/>
                <w:szCs w:val="18"/>
              </w:rPr>
              <w:t>参考书籍</w:t>
            </w:r>
          </w:p>
        </w:tc>
        <w:tc>
          <w:tcPr>
            <w:tcW w:w="4236" w:type="pct"/>
            <w:vAlign w:val="center"/>
          </w:tcPr>
          <w:p w:rsidR="0042117D" w:rsidRPr="00464C3E" w:rsidRDefault="0042117D" w:rsidP="007A6E1D">
            <w:pPr>
              <w:tabs>
                <w:tab w:val="num" w:pos="720"/>
              </w:tabs>
              <w:spacing w:line="300" w:lineRule="auto"/>
              <w:rPr>
                <w:rFonts w:ascii="宋体"/>
                <w:sz w:val="18"/>
                <w:szCs w:val="18"/>
              </w:rPr>
            </w:pPr>
            <w:r w:rsidRPr="00464C3E">
              <w:rPr>
                <w:rFonts w:ascii="宋体" w:hAnsi="宋体" w:hint="eastAsia"/>
                <w:sz w:val="18"/>
                <w:szCs w:val="18"/>
              </w:rPr>
              <w:t>《中国特色社会主义在浙江的实践》</w:t>
            </w:r>
            <w:r>
              <w:rPr>
                <w:rFonts w:ascii="宋体" w:hAnsi="宋体" w:hint="eastAsia"/>
                <w:sz w:val="18"/>
                <w:szCs w:val="18"/>
              </w:rPr>
              <w:t>（第二版）</w:t>
            </w:r>
            <w:r w:rsidRPr="00464C3E">
              <w:rPr>
                <w:rFonts w:ascii="宋体" w:hAnsi="宋体" w:hint="eastAsia"/>
                <w:sz w:val="18"/>
                <w:szCs w:val="18"/>
              </w:rPr>
              <w:t>谭劲松主编，浙江大学出版社，</w:t>
            </w:r>
            <w:r w:rsidRPr="00464C3E">
              <w:rPr>
                <w:rFonts w:ascii="宋体" w:hAnsi="宋体"/>
                <w:sz w:val="18"/>
                <w:szCs w:val="18"/>
              </w:rPr>
              <w:t>2015</w:t>
            </w:r>
          </w:p>
          <w:p w:rsidR="0042117D" w:rsidRDefault="0042117D" w:rsidP="007A6E1D">
            <w:pPr>
              <w:tabs>
                <w:tab w:val="num" w:pos="720"/>
              </w:tabs>
              <w:spacing w:line="300" w:lineRule="auto"/>
              <w:rPr>
                <w:rFonts w:ascii="宋体"/>
                <w:sz w:val="18"/>
                <w:szCs w:val="18"/>
              </w:rPr>
            </w:pPr>
            <w:r w:rsidRPr="00464C3E">
              <w:rPr>
                <w:rFonts w:ascii="宋体" w:hAnsi="宋体" w:hint="eastAsia"/>
                <w:sz w:val="18"/>
                <w:szCs w:val="18"/>
              </w:rPr>
              <w:t>《中共中央关于全面深化改革若干重大问题的决定》人民出版社</w:t>
            </w:r>
            <w:r w:rsidRPr="00464C3E">
              <w:rPr>
                <w:rFonts w:ascii="宋体" w:hAnsi="宋体"/>
                <w:sz w:val="18"/>
                <w:szCs w:val="18"/>
              </w:rPr>
              <w:t>2013.11</w:t>
            </w:r>
          </w:p>
          <w:p w:rsidR="0042117D" w:rsidRPr="00464C3E" w:rsidRDefault="0042117D" w:rsidP="007A6E1D">
            <w:pPr>
              <w:tabs>
                <w:tab w:val="num" w:pos="720"/>
              </w:tabs>
              <w:spacing w:line="300" w:lineRule="auto"/>
              <w:rPr>
                <w:rFonts w:ascii="宋体"/>
                <w:sz w:val="18"/>
                <w:szCs w:val="18"/>
              </w:rPr>
            </w:pPr>
            <w:r>
              <w:rPr>
                <w:rFonts w:ascii="宋体" w:hAnsi="宋体" w:hint="eastAsia"/>
                <w:sz w:val="18"/>
                <w:szCs w:val="18"/>
              </w:rPr>
              <w:t>《决胜全面建成小康社会</w:t>
            </w:r>
            <w:r>
              <w:rPr>
                <w:rFonts w:ascii="宋体" w:hAnsi="宋体"/>
                <w:sz w:val="18"/>
                <w:szCs w:val="18"/>
              </w:rPr>
              <w:t xml:space="preserve"> </w:t>
            </w:r>
            <w:r>
              <w:rPr>
                <w:rFonts w:ascii="宋体" w:hAnsi="宋体" w:hint="eastAsia"/>
                <w:sz w:val="18"/>
                <w:szCs w:val="18"/>
              </w:rPr>
              <w:t>夺取新时代中国特色社会主义伟大胜利》人民出版社</w:t>
            </w:r>
            <w:r w:rsidR="00A06CA7">
              <w:rPr>
                <w:rFonts w:ascii="宋体" w:hAnsi="宋体"/>
                <w:sz w:val="18"/>
                <w:szCs w:val="18"/>
              </w:rPr>
              <w:t>2017.10</w:t>
            </w:r>
          </w:p>
        </w:tc>
      </w:tr>
      <w:tr w:rsidR="0042117D" w:rsidRPr="00B2652D" w:rsidTr="007A6E1D">
        <w:tc>
          <w:tcPr>
            <w:tcW w:w="764" w:type="pct"/>
            <w:vAlign w:val="center"/>
          </w:tcPr>
          <w:p w:rsidR="0042117D" w:rsidRPr="00C463D3" w:rsidRDefault="0042117D" w:rsidP="007A6E1D">
            <w:pPr>
              <w:spacing w:before="100" w:beforeAutospacing="1" w:line="288" w:lineRule="auto"/>
              <w:jc w:val="center"/>
              <w:rPr>
                <w:rFonts w:ascii="宋体"/>
                <w:b/>
                <w:sz w:val="18"/>
                <w:szCs w:val="18"/>
              </w:rPr>
            </w:pPr>
            <w:r w:rsidRPr="00C463D3">
              <w:rPr>
                <w:rFonts w:ascii="宋体" w:hAnsi="宋体" w:hint="eastAsia"/>
                <w:b/>
                <w:sz w:val="18"/>
                <w:szCs w:val="18"/>
              </w:rPr>
              <w:t>教学文档</w:t>
            </w:r>
          </w:p>
        </w:tc>
        <w:tc>
          <w:tcPr>
            <w:tcW w:w="4236" w:type="pct"/>
            <w:vAlign w:val="center"/>
          </w:tcPr>
          <w:p w:rsidR="0042117D" w:rsidRPr="00996C99" w:rsidRDefault="0042117D" w:rsidP="007A6E1D">
            <w:pPr>
              <w:spacing w:line="288" w:lineRule="auto"/>
              <w:rPr>
                <w:rFonts w:ascii="宋体"/>
                <w:sz w:val="18"/>
                <w:szCs w:val="18"/>
              </w:rPr>
            </w:pPr>
          </w:p>
        </w:tc>
      </w:tr>
    </w:tbl>
    <w:p w:rsidR="0042117D" w:rsidRPr="00B03DA7" w:rsidRDefault="0042117D" w:rsidP="000B20F9">
      <w:pPr>
        <w:pStyle w:val="50"/>
        <w:ind w:firstLine="480"/>
        <w:rPr>
          <w:rFonts w:cs="宋体"/>
          <w:sz w:val="24"/>
          <w:szCs w:val="24"/>
        </w:rPr>
      </w:pPr>
    </w:p>
    <w:p w:rsidR="0042117D" w:rsidRPr="00453262" w:rsidRDefault="0042117D" w:rsidP="000B20F9">
      <w:pPr>
        <w:pStyle w:val="50"/>
        <w:numPr>
          <w:ilvl w:val="0"/>
          <w:numId w:val="2"/>
        </w:numPr>
        <w:spacing w:before="120" w:after="120"/>
        <w:ind w:left="0" w:firstLine="482"/>
        <w:rPr>
          <w:rFonts w:ascii="宋体" w:cs="宋体"/>
          <w:sz w:val="24"/>
          <w:szCs w:val="24"/>
        </w:rPr>
      </w:pPr>
      <w:r w:rsidRPr="00453262">
        <w:rPr>
          <w:rFonts w:ascii="宋体" w:hAnsi="宋体" w:cs="宋体" w:hint="eastAsia"/>
          <w:sz w:val="24"/>
          <w:szCs w:val="24"/>
        </w:rPr>
        <w:t>编制与审核</w:t>
      </w:r>
    </w:p>
    <w:p w:rsidR="0042117D" w:rsidRDefault="0042117D" w:rsidP="000B20F9">
      <w:pPr>
        <w:snapToGrid w:val="0"/>
        <w:spacing w:before="120" w:after="120" w:line="320" w:lineRule="exact"/>
        <w:jc w:val="center"/>
        <w:rPr>
          <w:rFonts w:ascii="宋体"/>
          <w:b/>
          <w:sz w:val="24"/>
        </w:rPr>
      </w:pPr>
      <w:r w:rsidRPr="00453262">
        <w:rPr>
          <w:rFonts w:ascii="宋体" w:hAnsi="宋体" w:hint="eastAsia"/>
          <w:b/>
          <w:color w:val="000000"/>
          <w:sz w:val="18"/>
          <w:szCs w:val="18"/>
        </w:rPr>
        <w:t>表</w:t>
      </w:r>
      <w:r w:rsidR="0073040B">
        <w:rPr>
          <w:rFonts w:ascii="宋体" w:hAnsi="宋体" w:hint="eastAsia"/>
          <w:b/>
          <w:color w:val="000000"/>
          <w:sz w:val="18"/>
          <w:szCs w:val="18"/>
        </w:rPr>
        <w:t>6</w:t>
      </w:r>
      <w:r w:rsidR="002C714C">
        <w:rPr>
          <w:rFonts w:ascii="宋体" w:hAnsi="宋体" w:hint="eastAsia"/>
          <w:b/>
          <w:color w:val="000000"/>
          <w:sz w:val="18"/>
          <w:szCs w:val="18"/>
        </w:rPr>
        <w:t xml:space="preserve"> </w:t>
      </w:r>
      <w:r w:rsidRPr="00453262">
        <w:rPr>
          <w:rFonts w:ascii="宋体" w:hAnsi="宋体" w:hint="eastAsia"/>
          <w:b/>
          <w:color w:val="000000"/>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2"/>
        <w:gridCol w:w="3508"/>
        <w:gridCol w:w="1540"/>
        <w:gridCol w:w="1952"/>
      </w:tblGrid>
      <w:tr w:rsidR="0042117D" w:rsidRPr="0081052F" w:rsidTr="002C714C">
        <w:trPr>
          <w:jc w:val="center"/>
        </w:trPr>
        <w:tc>
          <w:tcPr>
            <w:tcW w:w="1843" w:type="dxa"/>
            <w:vAlign w:val="center"/>
          </w:tcPr>
          <w:p w:rsidR="0042117D" w:rsidRPr="00D83223" w:rsidRDefault="0042117D" w:rsidP="002C714C">
            <w:pPr>
              <w:snapToGrid w:val="0"/>
              <w:spacing w:line="288" w:lineRule="auto"/>
              <w:jc w:val="center"/>
              <w:rPr>
                <w:rFonts w:ascii="宋体"/>
                <w:b/>
                <w:sz w:val="18"/>
                <w:szCs w:val="18"/>
              </w:rPr>
            </w:pPr>
            <w:r w:rsidRPr="00D83223">
              <w:rPr>
                <w:rFonts w:ascii="宋体" w:hAnsi="宋体" w:hint="eastAsia"/>
                <w:b/>
                <w:sz w:val="18"/>
                <w:szCs w:val="18"/>
              </w:rPr>
              <w:t>工作内容</w:t>
            </w:r>
          </w:p>
        </w:tc>
        <w:tc>
          <w:tcPr>
            <w:tcW w:w="4394" w:type="dxa"/>
            <w:vAlign w:val="center"/>
          </w:tcPr>
          <w:p w:rsidR="0042117D" w:rsidRPr="00D83223" w:rsidRDefault="0042117D" w:rsidP="002C714C">
            <w:pPr>
              <w:snapToGrid w:val="0"/>
              <w:spacing w:line="288" w:lineRule="auto"/>
              <w:jc w:val="center"/>
              <w:rPr>
                <w:rFonts w:ascii="宋体"/>
                <w:b/>
                <w:sz w:val="18"/>
                <w:szCs w:val="18"/>
              </w:rPr>
            </w:pPr>
            <w:r w:rsidRPr="00D83223">
              <w:rPr>
                <w:rFonts w:ascii="宋体" w:hAnsi="宋体" w:hint="eastAsia"/>
                <w:b/>
                <w:sz w:val="18"/>
                <w:szCs w:val="18"/>
              </w:rPr>
              <w:t>责任部门或机构</w:t>
            </w:r>
          </w:p>
        </w:tc>
        <w:tc>
          <w:tcPr>
            <w:tcW w:w="1865" w:type="dxa"/>
            <w:vAlign w:val="center"/>
          </w:tcPr>
          <w:p w:rsidR="0042117D" w:rsidRPr="00D83223" w:rsidRDefault="0042117D" w:rsidP="002C714C">
            <w:pPr>
              <w:snapToGrid w:val="0"/>
              <w:spacing w:line="288" w:lineRule="auto"/>
              <w:jc w:val="center"/>
              <w:rPr>
                <w:rFonts w:ascii="宋体"/>
                <w:b/>
                <w:sz w:val="18"/>
                <w:szCs w:val="18"/>
              </w:rPr>
            </w:pPr>
            <w:r w:rsidRPr="00D83223">
              <w:rPr>
                <w:rFonts w:ascii="宋体" w:hAnsi="宋体" w:hint="eastAsia"/>
                <w:b/>
                <w:sz w:val="18"/>
                <w:szCs w:val="18"/>
              </w:rPr>
              <w:t>负责人</w:t>
            </w:r>
          </w:p>
        </w:tc>
        <w:tc>
          <w:tcPr>
            <w:tcW w:w="2344" w:type="dxa"/>
            <w:vAlign w:val="center"/>
          </w:tcPr>
          <w:p w:rsidR="0042117D" w:rsidRPr="00D83223" w:rsidRDefault="0042117D" w:rsidP="002C714C">
            <w:pPr>
              <w:snapToGrid w:val="0"/>
              <w:spacing w:line="288" w:lineRule="auto"/>
              <w:jc w:val="center"/>
              <w:rPr>
                <w:rFonts w:ascii="宋体"/>
                <w:b/>
                <w:sz w:val="18"/>
                <w:szCs w:val="18"/>
              </w:rPr>
            </w:pPr>
            <w:r w:rsidRPr="00D83223">
              <w:rPr>
                <w:rFonts w:ascii="宋体" w:hAnsi="宋体" w:hint="eastAsia"/>
                <w:b/>
                <w:sz w:val="18"/>
                <w:szCs w:val="18"/>
              </w:rPr>
              <w:t>完成时间</w:t>
            </w:r>
          </w:p>
        </w:tc>
      </w:tr>
      <w:tr w:rsidR="0042117D" w:rsidRPr="0081052F" w:rsidTr="002C714C">
        <w:trPr>
          <w:jc w:val="center"/>
        </w:trPr>
        <w:tc>
          <w:tcPr>
            <w:tcW w:w="1843" w:type="dxa"/>
            <w:vAlign w:val="center"/>
          </w:tcPr>
          <w:p w:rsidR="0042117D" w:rsidRPr="00BE7BF5" w:rsidRDefault="0042117D" w:rsidP="002C714C">
            <w:pPr>
              <w:snapToGrid w:val="0"/>
              <w:spacing w:line="288" w:lineRule="auto"/>
              <w:jc w:val="center"/>
              <w:rPr>
                <w:rFonts w:ascii="宋体"/>
                <w:sz w:val="18"/>
                <w:szCs w:val="18"/>
              </w:rPr>
            </w:pPr>
            <w:r w:rsidRPr="00BE7BF5">
              <w:rPr>
                <w:rFonts w:ascii="宋体" w:hAnsi="宋体" w:hint="eastAsia"/>
                <w:sz w:val="18"/>
                <w:szCs w:val="18"/>
              </w:rPr>
              <w:t>编制</w:t>
            </w:r>
          </w:p>
        </w:tc>
        <w:tc>
          <w:tcPr>
            <w:tcW w:w="4394" w:type="dxa"/>
            <w:vAlign w:val="center"/>
          </w:tcPr>
          <w:p w:rsidR="0042117D" w:rsidRPr="00BE7BF5" w:rsidRDefault="0042117D" w:rsidP="002C714C">
            <w:pPr>
              <w:snapToGrid w:val="0"/>
              <w:spacing w:line="288" w:lineRule="auto"/>
              <w:jc w:val="center"/>
              <w:rPr>
                <w:rFonts w:ascii="宋体"/>
                <w:sz w:val="18"/>
                <w:szCs w:val="18"/>
              </w:rPr>
            </w:pPr>
            <w:r w:rsidRPr="00BE7BF5">
              <w:rPr>
                <w:rFonts w:ascii="宋体" w:hAnsi="宋体" w:hint="eastAsia"/>
                <w:sz w:val="18"/>
                <w:szCs w:val="18"/>
              </w:rPr>
              <w:t>马克思主义学院</w:t>
            </w:r>
            <w:r w:rsidR="00BE7BF5" w:rsidRPr="00BE7BF5">
              <w:rPr>
                <w:rFonts w:ascii="宋体" w:hAnsi="宋体" w:hint="eastAsia"/>
                <w:sz w:val="18"/>
                <w:szCs w:val="18"/>
              </w:rPr>
              <w:t>概论教研室</w:t>
            </w:r>
          </w:p>
        </w:tc>
        <w:tc>
          <w:tcPr>
            <w:tcW w:w="1865" w:type="dxa"/>
            <w:vAlign w:val="center"/>
          </w:tcPr>
          <w:p w:rsidR="0042117D" w:rsidRPr="00BE7BF5" w:rsidRDefault="0042117D" w:rsidP="002C714C">
            <w:pPr>
              <w:snapToGrid w:val="0"/>
              <w:spacing w:line="288" w:lineRule="auto"/>
              <w:jc w:val="center"/>
              <w:rPr>
                <w:rFonts w:ascii="宋体"/>
                <w:sz w:val="18"/>
                <w:szCs w:val="18"/>
              </w:rPr>
            </w:pPr>
            <w:r w:rsidRPr="00BE7BF5">
              <w:rPr>
                <w:rFonts w:ascii="宋体" w:hAnsi="宋体" w:hint="eastAsia"/>
                <w:sz w:val="18"/>
                <w:szCs w:val="18"/>
              </w:rPr>
              <w:t>姜建红</w:t>
            </w:r>
          </w:p>
        </w:tc>
        <w:tc>
          <w:tcPr>
            <w:tcW w:w="2344" w:type="dxa"/>
            <w:vAlign w:val="center"/>
          </w:tcPr>
          <w:p w:rsidR="0042117D" w:rsidRPr="00BE7BF5" w:rsidRDefault="0042117D" w:rsidP="0077600D">
            <w:pPr>
              <w:snapToGrid w:val="0"/>
              <w:spacing w:line="288" w:lineRule="auto"/>
              <w:jc w:val="center"/>
              <w:rPr>
                <w:rFonts w:ascii="宋体"/>
                <w:sz w:val="18"/>
                <w:szCs w:val="18"/>
              </w:rPr>
            </w:pPr>
            <w:r w:rsidRPr="00BE7BF5">
              <w:rPr>
                <w:rFonts w:ascii="宋体" w:hAnsi="宋体"/>
                <w:sz w:val="18"/>
                <w:szCs w:val="18"/>
              </w:rPr>
              <w:t>201</w:t>
            </w:r>
            <w:r w:rsidR="0077600D">
              <w:rPr>
                <w:rFonts w:ascii="宋体" w:hAnsi="宋体"/>
                <w:sz w:val="18"/>
                <w:szCs w:val="18"/>
              </w:rPr>
              <w:t>8</w:t>
            </w:r>
            <w:r w:rsidR="00BE7BF5" w:rsidRPr="00BE7BF5">
              <w:rPr>
                <w:rFonts w:ascii="宋体" w:hAnsi="宋体" w:hint="eastAsia"/>
                <w:sz w:val="18"/>
                <w:szCs w:val="18"/>
              </w:rPr>
              <w:t>年</w:t>
            </w:r>
            <w:r w:rsidR="0077600D">
              <w:rPr>
                <w:rFonts w:ascii="宋体" w:hAnsi="宋体"/>
                <w:sz w:val="18"/>
                <w:szCs w:val="18"/>
              </w:rPr>
              <w:t>6</w:t>
            </w:r>
            <w:r w:rsidR="00BE7BF5" w:rsidRPr="00BE7BF5">
              <w:rPr>
                <w:rFonts w:ascii="宋体" w:hAnsi="宋体" w:hint="eastAsia"/>
                <w:sz w:val="18"/>
                <w:szCs w:val="18"/>
              </w:rPr>
              <w:t>月</w:t>
            </w:r>
          </w:p>
        </w:tc>
      </w:tr>
      <w:tr w:rsidR="0042117D" w:rsidRPr="0081052F" w:rsidTr="002C714C">
        <w:trPr>
          <w:jc w:val="center"/>
        </w:trPr>
        <w:tc>
          <w:tcPr>
            <w:tcW w:w="1843" w:type="dxa"/>
            <w:vAlign w:val="center"/>
          </w:tcPr>
          <w:p w:rsidR="0042117D" w:rsidRPr="00BE7BF5" w:rsidRDefault="0042117D" w:rsidP="002C714C">
            <w:pPr>
              <w:snapToGrid w:val="0"/>
              <w:spacing w:line="288" w:lineRule="auto"/>
              <w:jc w:val="center"/>
              <w:rPr>
                <w:rFonts w:ascii="宋体"/>
                <w:sz w:val="18"/>
                <w:szCs w:val="18"/>
              </w:rPr>
            </w:pPr>
            <w:r w:rsidRPr="00BE7BF5">
              <w:rPr>
                <w:rFonts w:ascii="宋体" w:hAnsi="宋体" w:hint="eastAsia"/>
                <w:sz w:val="18"/>
                <w:szCs w:val="18"/>
              </w:rPr>
              <w:t>审核</w:t>
            </w:r>
          </w:p>
        </w:tc>
        <w:tc>
          <w:tcPr>
            <w:tcW w:w="4394" w:type="dxa"/>
            <w:vAlign w:val="center"/>
          </w:tcPr>
          <w:p w:rsidR="0042117D" w:rsidRPr="00BE7BF5" w:rsidRDefault="00BE7BF5" w:rsidP="002C714C">
            <w:pPr>
              <w:snapToGrid w:val="0"/>
              <w:spacing w:line="288" w:lineRule="auto"/>
              <w:jc w:val="center"/>
              <w:rPr>
                <w:rFonts w:ascii="宋体"/>
                <w:sz w:val="18"/>
                <w:szCs w:val="18"/>
              </w:rPr>
            </w:pPr>
            <w:r w:rsidRPr="00BE7BF5">
              <w:rPr>
                <w:rFonts w:ascii="宋体" w:hint="eastAsia"/>
                <w:sz w:val="18"/>
                <w:szCs w:val="18"/>
              </w:rPr>
              <w:t>马克思主义学院教学大纲审核专家组</w:t>
            </w:r>
          </w:p>
        </w:tc>
        <w:tc>
          <w:tcPr>
            <w:tcW w:w="1865" w:type="dxa"/>
            <w:vAlign w:val="center"/>
          </w:tcPr>
          <w:p w:rsidR="0042117D" w:rsidRPr="00BE7BF5" w:rsidRDefault="000D3EF6" w:rsidP="002C714C">
            <w:pPr>
              <w:snapToGrid w:val="0"/>
              <w:spacing w:line="288" w:lineRule="auto"/>
              <w:jc w:val="center"/>
              <w:rPr>
                <w:rFonts w:ascii="宋体"/>
                <w:sz w:val="18"/>
                <w:szCs w:val="18"/>
              </w:rPr>
            </w:pPr>
            <w:r>
              <w:rPr>
                <w:rFonts w:ascii="宋体" w:hint="eastAsia"/>
                <w:sz w:val="18"/>
                <w:szCs w:val="18"/>
              </w:rPr>
              <w:t>鲁贵宝</w:t>
            </w:r>
          </w:p>
        </w:tc>
        <w:tc>
          <w:tcPr>
            <w:tcW w:w="2344" w:type="dxa"/>
            <w:vAlign w:val="center"/>
          </w:tcPr>
          <w:p w:rsidR="0042117D" w:rsidRPr="00BE7BF5" w:rsidRDefault="000D3EF6" w:rsidP="0077600D">
            <w:pPr>
              <w:snapToGrid w:val="0"/>
              <w:spacing w:line="288" w:lineRule="auto"/>
              <w:jc w:val="center"/>
              <w:rPr>
                <w:rFonts w:ascii="宋体"/>
                <w:sz w:val="18"/>
                <w:szCs w:val="18"/>
              </w:rPr>
            </w:pPr>
            <w:r>
              <w:rPr>
                <w:rFonts w:ascii="宋体" w:hint="eastAsia"/>
                <w:sz w:val="18"/>
                <w:szCs w:val="18"/>
              </w:rPr>
              <w:t>2018年6月</w:t>
            </w:r>
          </w:p>
        </w:tc>
      </w:tr>
    </w:tbl>
    <w:p w:rsidR="0042117D" w:rsidRDefault="0042117D" w:rsidP="0042117D">
      <w:pPr>
        <w:pStyle w:val="5"/>
        <w:ind w:firstLine="400"/>
        <w:rPr>
          <w:rFonts w:ascii="Times New Roman" w:hAnsi="Times New Roman"/>
        </w:rPr>
      </w:pPr>
    </w:p>
    <w:p w:rsidR="0042117D" w:rsidRDefault="0042117D" w:rsidP="000B20F9"/>
    <w:p w:rsidR="0042117D" w:rsidRPr="005C6F15" w:rsidRDefault="0042117D" w:rsidP="000B20F9"/>
    <w:p w:rsidR="0042117D" w:rsidRDefault="0042117D"/>
    <w:sectPr w:rsidR="0042117D" w:rsidSect="005814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B68" w:rsidRDefault="00753B68" w:rsidP="000B20F9">
      <w:r>
        <w:separator/>
      </w:r>
    </w:p>
  </w:endnote>
  <w:endnote w:type="continuationSeparator" w:id="0">
    <w:p w:rsidR="00753B68" w:rsidRDefault="00753B68" w:rsidP="000B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B68" w:rsidRDefault="00753B68" w:rsidP="000B20F9">
      <w:r>
        <w:separator/>
      </w:r>
    </w:p>
  </w:footnote>
  <w:footnote w:type="continuationSeparator" w:id="0">
    <w:p w:rsidR="00753B68" w:rsidRDefault="00753B68" w:rsidP="000B2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B875DC"/>
    <w:multiLevelType w:val="multilevel"/>
    <w:tmpl w:val="E444AA34"/>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F800330"/>
    <w:multiLevelType w:val="hybridMultilevel"/>
    <w:tmpl w:val="EBD85516"/>
    <w:lvl w:ilvl="0" w:tplc="20F000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34879FD"/>
    <w:multiLevelType w:val="hybridMultilevel"/>
    <w:tmpl w:val="52F622F2"/>
    <w:lvl w:ilvl="0" w:tplc="C7848ECA">
      <w:start w:val="5"/>
      <w:numFmt w:val="japaneseCounting"/>
      <w:lvlText w:val="%1、"/>
      <w:lvlJc w:val="left"/>
      <w:pPr>
        <w:ind w:left="1218" w:hanging="720"/>
      </w:pPr>
      <w:rPr>
        <w:rFonts w:cs="Times New Roman" w:hint="default"/>
      </w:rPr>
    </w:lvl>
    <w:lvl w:ilvl="1" w:tplc="04090019" w:tentative="1">
      <w:start w:val="1"/>
      <w:numFmt w:val="lowerLetter"/>
      <w:lvlText w:val="%2)"/>
      <w:lvlJc w:val="left"/>
      <w:pPr>
        <w:ind w:left="1338" w:hanging="420"/>
      </w:pPr>
      <w:rPr>
        <w:rFonts w:cs="Times New Roman"/>
      </w:rPr>
    </w:lvl>
    <w:lvl w:ilvl="2" w:tplc="0409001B" w:tentative="1">
      <w:start w:val="1"/>
      <w:numFmt w:val="lowerRoman"/>
      <w:lvlText w:val="%3."/>
      <w:lvlJc w:val="right"/>
      <w:pPr>
        <w:ind w:left="1758" w:hanging="420"/>
      </w:pPr>
      <w:rPr>
        <w:rFonts w:cs="Times New Roman"/>
      </w:rPr>
    </w:lvl>
    <w:lvl w:ilvl="3" w:tplc="0409000F" w:tentative="1">
      <w:start w:val="1"/>
      <w:numFmt w:val="decimal"/>
      <w:lvlText w:val="%4."/>
      <w:lvlJc w:val="left"/>
      <w:pPr>
        <w:ind w:left="2178" w:hanging="420"/>
      </w:pPr>
      <w:rPr>
        <w:rFonts w:cs="Times New Roman"/>
      </w:rPr>
    </w:lvl>
    <w:lvl w:ilvl="4" w:tplc="04090019" w:tentative="1">
      <w:start w:val="1"/>
      <w:numFmt w:val="lowerLetter"/>
      <w:lvlText w:val="%5)"/>
      <w:lvlJc w:val="left"/>
      <w:pPr>
        <w:ind w:left="2598" w:hanging="420"/>
      </w:pPr>
      <w:rPr>
        <w:rFonts w:cs="Times New Roman"/>
      </w:rPr>
    </w:lvl>
    <w:lvl w:ilvl="5" w:tplc="0409001B" w:tentative="1">
      <w:start w:val="1"/>
      <w:numFmt w:val="lowerRoman"/>
      <w:lvlText w:val="%6."/>
      <w:lvlJc w:val="right"/>
      <w:pPr>
        <w:ind w:left="3018" w:hanging="420"/>
      </w:pPr>
      <w:rPr>
        <w:rFonts w:cs="Times New Roman"/>
      </w:rPr>
    </w:lvl>
    <w:lvl w:ilvl="6" w:tplc="0409000F" w:tentative="1">
      <w:start w:val="1"/>
      <w:numFmt w:val="decimal"/>
      <w:lvlText w:val="%7."/>
      <w:lvlJc w:val="left"/>
      <w:pPr>
        <w:ind w:left="3438" w:hanging="420"/>
      </w:pPr>
      <w:rPr>
        <w:rFonts w:cs="Times New Roman"/>
      </w:rPr>
    </w:lvl>
    <w:lvl w:ilvl="7" w:tplc="04090019" w:tentative="1">
      <w:start w:val="1"/>
      <w:numFmt w:val="lowerLetter"/>
      <w:lvlText w:val="%8)"/>
      <w:lvlJc w:val="left"/>
      <w:pPr>
        <w:ind w:left="3858" w:hanging="420"/>
      </w:pPr>
      <w:rPr>
        <w:rFonts w:cs="Times New Roman"/>
      </w:rPr>
    </w:lvl>
    <w:lvl w:ilvl="8" w:tplc="0409001B" w:tentative="1">
      <w:start w:val="1"/>
      <w:numFmt w:val="lowerRoman"/>
      <w:lvlText w:val="%9."/>
      <w:lvlJc w:val="right"/>
      <w:pPr>
        <w:ind w:left="4278"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C2686"/>
    <w:rsid w:val="00090A39"/>
    <w:rsid w:val="000B20F9"/>
    <w:rsid w:val="000C4065"/>
    <w:rsid w:val="000D3EF6"/>
    <w:rsid w:val="000E5778"/>
    <w:rsid w:val="001001E5"/>
    <w:rsid w:val="00114AD3"/>
    <w:rsid w:val="00122986"/>
    <w:rsid w:val="00123DBD"/>
    <w:rsid w:val="001422CC"/>
    <w:rsid w:val="00154152"/>
    <w:rsid w:val="0019236C"/>
    <w:rsid w:val="001B1855"/>
    <w:rsid w:val="00221286"/>
    <w:rsid w:val="00225F73"/>
    <w:rsid w:val="00237EE5"/>
    <w:rsid w:val="00293B8B"/>
    <w:rsid w:val="002C714C"/>
    <w:rsid w:val="002D5204"/>
    <w:rsid w:val="002F6054"/>
    <w:rsid w:val="002F6FE0"/>
    <w:rsid w:val="003066AD"/>
    <w:rsid w:val="00346EF1"/>
    <w:rsid w:val="003554C3"/>
    <w:rsid w:val="003702EC"/>
    <w:rsid w:val="003E0F53"/>
    <w:rsid w:val="003F086E"/>
    <w:rsid w:val="0042117D"/>
    <w:rsid w:val="00453262"/>
    <w:rsid w:val="00464C3E"/>
    <w:rsid w:val="0049548E"/>
    <w:rsid w:val="004F414A"/>
    <w:rsid w:val="005340E4"/>
    <w:rsid w:val="00536D4D"/>
    <w:rsid w:val="005814E1"/>
    <w:rsid w:val="00595696"/>
    <w:rsid w:val="005C1549"/>
    <w:rsid w:val="005C2B59"/>
    <w:rsid w:val="005C6F15"/>
    <w:rsid w:val="005F6ABD"/>
    <w:rsid w:val="006037B0"/>
    <w:rsid w:val="00632257"/>
    <w:rsid w:val="006A3CCF"/>
    <w:rsid w:val="006B4693"/>
    <w:rsid w:val="006C7511"/>
    <w:rsid w:val="006E15EB"/>
    <w:rsid w:val="007146D3"/>
    <w:rsid w:val="0073040B"/>
    <w:rsid w:val="00753B68"/>
    <w:rsid w:val="00771CCD"/>
    <w:rsid w:val="0077600D"/>
    <w:rsid w:val="007A6E1D"/>
    <w:rsid w:val="0081052F"/>
    <w:rsid w:val="00815EAF"/>
    <w:rsid w:val="00820691"/>
    <w:rsid w:val="008579A9"/>
    <w:rsid w:val="008902C6"/>
    <w:rsid w:val="009517DE"/>
    <w:rsid w:val="00956B20"/>
    <w:rsid w:val="00964BD2"/>
    <w:rsid w:val="00996C99"/>
    <w:rsid w:val="009C2686"/>
    <w:rsid w:val="00A06CA7"/>
    <w:rsid w:val="00AD6D6D"/>
    <w:rsid w:val="00B03DA7"/>
    <w:rsid w:val="00B2652D"/>
    <w:rsid w:val="00B83629"/>
    <w:rsid w:val="00BE139C"/>
    <w:rsid w:val="00BE7BF5"/>
    <w:rsid w:val="00BF4F3A"/>
    <w:rsid w:val="00C02012"/>
    <w:rsid w:val="00C13D1D"/>
    <w:rsid w:val="00C463D3"/>
    <w:rsid w:val="00CE6048"/>
    <w:rsid w:val="00D21AF0"/>
    <w:rsid w:val="00D83223"/>
    <w:rsid w:val="00DC616C"/>
    <w:rsid w:val="00E117DD"/>
    <w:rsid w:val="00E30CB4"/>
    <w:rsid w:val="00E67A13"/>
    <w:rsid w:val="00E7484C"/>
    <w:rsid w:val="00E916A0"/>
    <w:rsid w:val="00E948B9"/>
    <w:rsid w:val="00EA4A50"/>
    <w:rsid w:val="00EC6C79"/>
    <w:rsid w:val="00F05771"/>
    <w:rsid w:val="00F20001"/>
    <w:rsid w:val="00F37965"/>
    <w:rsid w:val="00F61AC4"/>
    <w:rsid w:val="00F620E4"/>
    <w:rsid w:val="00FC3F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7169"/>
    <o:shapelayout v:ext="edit">
      <o:idmap v:ext="edit" data="1"/>
    </o:shapelayout>
  </w:shapeDefaults>
  <w:decimalSymbol w:val="."/>
  <w:listSeparator w:val=","/>
  <w15:docId w15:val="{841F7B13-ABEC-4B26-8073-FBA12BEB6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0F9"/>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B20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B20F9"/>
    <w:rPr>
      <w:rFonts w:cs="Times New Roman"/>
      <w:sz w:val="18"/>
      <w:szCs w:val="18"/>
    </w:rPr>
  </w:style>
  <w:style w:type="paragraph" w:styleId="a4">
    <w:name w:val="footer"/>
    <w:basedOn w:val="a"/>
    <w:link w:val="Char0"/>
    <w:uiPriority w:val="99"/>
    <w:rsid w:val="000B20F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0B20F9"/>
    <w:rPr>
      <w:rFonts w:cs="Times New Roman"/>
      <w:sz w:val="18"/>
      <w:szCs w:val="18"/>
    </w:rPr>
  </w:style>
  <w:style w:type="character" w:customStyle="1" w:styleId="PlainTextChar2">
    <w:name w:val="Plain Text Char2"/>
    <w:link w:val="1"/>
    <w:uiPriority w:val="99"/>
    <w:locked/>
    <w:rsid w:val="000B20F9"/>
    <w:rPr>
      <w:rFonts w:ascii="宋体" w:eastAsia="宋体" w:hAnsi="Courier New"/>
      <w:sz w:val="21"/>
    </w:rPr>
  </w:style>
  <w:style w:type="paragraph" w:customStyle="1" w:styleId="1">
    <w:name w:val="纯文本1"/>
    <w:basedOn w:val="a"/>
    <w:link w:val="PlainTextChar2"/>
    <w:uiPriority w:val="99"/>
    <w:rsid w:val="000B20F9"/>
    <w:pPr>
      <w:ind w:firstLineChars="200" w:firstLine="200"/>
    </w:pPr>
    <w:rPr>
      <w:rFonts w:ascii="宋体" w:hAnsi="Courier New"/>
      <w:kern w:val="0"/>
      <w:sz w:val="20"/>
      <w:szCs w:val="21"/>
    </w:rPr>
  </w:style>
  <w:style w:type="character" w:customStyle="1" w:styleId="5CharChar">
    <w:name w:val="正文宋5左 Char Char"/>
    <w:link w:val="5"/>
    <w:uiPriority w:val="99"/>
    <w:locked/>
    <w:rsid w:val="000B20F9"/>
    <w:rPr>
      <w:rFonts w:ascii="宋体" w:eastAsia="宋体" w:hAnsi="宋体"/>
      <w:sz w:val="21"/>
    </w:rPr>
  </w:style>
  <w:style w:type="paragraph" w:customStyle="1" w:styleId="5">
    <w:name w:val="正文宋5左"/>
    <w:basedOn w:val="a"/>
    <w:link w:val="5CharChar"/>
    <w:uiPriority w:val="99"/>
    <w:rsid w:val="000B20F9"/>
    <w:pPr>
      <w:spacing w:line="360" w:lineRule="exact"/>
      <w:ind w:firstLineChars="200" w:firstLine="200"/>
      <w:jc w:val="left"/>
    </w:pPr>
    <w:rPr>
      <w:rFonts w:ascii="宋体" w:hAnsi="宋体"/>
      <w:kern w:val="0"/>
      <w:sz w:val="20"/>
      <w:szCs w:val="21"/>
    </w:rPr>
  </w:style>
  <w:style w:type="paragraph" w:customStyle="1" w:styleId="50">
    <w:name w:val="正文宋5加粗顶格"/>
    <w:basedOn w:val="a"/>
    <w:uiPriority w:val="99"/>
    <w:rsid w:val="000B20F9"/>
    <w:pPr>
      <w:spacing w:line="400" w:lineRule="exact"/>
    </w:pPr>
    <w:rPr>
      <w:b/>
      <w:bCs/>
      <w:szCs w:val="21"/>
    </w:rPr>
  </w:style>
  <w:style w:type="paragraph" w:customStyle="1" w:styleId="3">
    <w:name w:val="标题3居中"/>
    <w:basedOn w:val="a"/>
    <w:uiPriority w:val="99"/>
    <w:rsid w:val="000B20F9"/>
    <w:pPr>
      <w:adjustRightInd w:val="0"/>
      <w:snapToGrid w:val="0"/>
      <w:spacing w:beforeLines="100" w:afterLines="100"/>
      <w:jc w:val="center"/>
      <w:outlineLvl w:val="2"/>
    </w:pPr>
    <w:rPr>
      <w:rFonts w:ascii="宋体" w:hAnsi="宋体" w:cs="宋体"/>
      <w:b/>
      <w:bCs/>
      <w:kern w:val="0"/>
      <w:sz w:val="32"/>
      <w:szCs w:val="32"/>
    </w:rPr>
  </w:style>
  <w:style w:type="paragraph" w:customStyle="1" w:styleId="a5">
    <w:name w:val="在表格内文字"/>
    <w:basedOn w:val="a"/>
    <w:uiPriority w:val="99"/>
    <w:rsid w:val="000B20F9"/>
    <w:rPr>
      <w:rFonts w:eastAsia="楷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5</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姜建红</dc:creator>
  <cp:keywords/>
  <dc:description/>
  <cp:lastModifiedBy>姜建红</cp:lastModifiedBy>
  <cp:revision>26</cp:revision>
  <dcterms:created xsi:type="dcterms:W3CDTF">2017-11-09T13:52:00Z</dcterms:created>
  <dcterms:modified xsi:type="dcterms:W3CDTF">2018-09-14T11:09:00Z</dcterms:modified>
</cp:coreProperties>
</file>