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D2D9D" w14:textId="77777777" w:rsidR="00304D1C" w:rsidRPr="004F191E" w:rsidRDefault="0096060A">
      <w:pPr>
        <w:pStyle w:val="A5"/>
        <w:jc w:val="center"/>
        <w:rPr>
          <w:rFonts w:asciiTheme="minorEastAsia" w:eastAsiaTheme="minorEastAsia" w:hAnsiTheme="minorEastAsia" w:cs="Times New Roman" w:hint="default"/>
          <w:b/>
          <w:bCs/>
          <w:sz w:val="32"/>
          <w:szCs w:val="32"/>
          <w:lang w:val="zh-TW" w:eastAsia="zh-TW"/>
        </w:rPr>
      </w:pPr>
      <w:r w:rsidRPr="004F191E">
        <w:rPr>
          <w:rFonts w:asciiTheme="minorEastAsia" w:eastAsiaTheme="minorEastAsia" w:hAnsiTheme="minorEastAsia" w:cs="宋体"/>
          <w:b/>
          <w:bCs/>
          <w:sz w:val="32"/>
          <w:szCs w:val="32"/>
          <w:lang w:val="zh-TW" w:eastAsia="zh-TW"/>
        </w:rPr>
        <w:t>《中国传统政治思想》课程教学大纲</w:t>
      </w:r>
    </w:p>
    <w:p w14:paraId="3FDBB1EF" w14:textId="77777777" w:rsidR="00304D1C" w:rsidRPr="004F191E" w:rsidRDefault="00304D1C">
      <w:pPr>
        <w:pStyle w:val="A5"/>
        <w:jc w:val="center"/>
        <w:rPr>
          <w:rFonts w:asciiTheme="minorEastAsia" w:eastAsiaTheme="minorEastAsia" w:hAnsiTheme="minorEastAsia" w:cs="Times New Roman" w:hint="default"/>
          <w:b/>
          <w:bCs/>
          <w:sz w:val="32"/>
          <w:szCs w:val="32"/>
        </w:rPr>
      </w:pPr>
    </w:p>
    <w:p w14:paraId="6A45E5C1" w14:textId="77777777" w:rsidR="00304D1C" w:rsidRPr="004F191E" w:rsidRDefault="00304D1C">
      <w:pPr>
        <w:pStyle w:val="A5"/>
        <w:rPr>
          <w:rFonts w:asciiTheme="minorEastAsia" w:eastAsiaTheme="minorEastAsia" w:hAnsiTheme="minorEastAsia" w:cs="宋体" w:hint="default"/>
          <w:sz w:val="18"/>
          <w:szCs w:val="18"/>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3119"/>
        <w:gridCol w:w="1417"/>
        <w:gridCol w:w="2127"/>
      </w:tblGrid>
      <w:tr w:rsidR="004F191E" w:rsidRPr="004F191E" w14:paraId="17E70176" w14:textId="77777777" w:rsidTr="00030ACE">
        <w:trPr>
          <w:trHeight w:val="330"/>
          <w:jc w:val="center"/>
        </w:trPr>
        <w:tc>
          <w:tcPr>
            <w:tcW w:w="1559" w:type="dxa"/>
            <w:vAlign w:val="center"/>
          </w:tcPr>
          <w:p w14:paraId="168C0557"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color w:val="auto"/>
                <w:kern w:val="2"/>
                <w:sz w:val="21"/>
                <w:bdr w:val="none" w:sz="0" w:space="0" w:color="auto"/>
              </w:rPr>
            </w:pPr>
            <w:bookmarkStart w:id="0" w:name="_Hlk23510026"/>
            <w:r w:rsidRPr="000B39DA">
              <w:rPr>
                <w:rFonts w:asciiTheme="minorEastAsia" w:eastAsiaTheme="minorEastAsia" w:hAnsiTheme="minorEastAsia" w:cs="Times New Roman" w:hint="eastAsia"/>
                <w:b/>
                <w:color w:val="auto"/>
                <w:kern w:val="2"/>
                <w:sz w:val="21"/>
                <w:bdr w:val="none" w:sz="0" w:space="0" w:color="auto"/>
              </w:rPr>
              <w:t>课程英文名</w:t>
            </w:r>
          </w:p>
        </w:tc>
        <w:tc>
          <w:tcPr>
            <w:tcW w:w="6663" w:type="dxa"/>
            <w:gridSpan w:val="3"/>
            <w:vAlign w:val="center"/>
          </w:tcPr>
          <w:p w14:paraId="14B5A77C"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Cs/>
                <w:color w:val="auto"/>
                <w:kern w:val="2"/>
                <w:sz w:val="21"/>
                <w:bdr w:val="none" w:sz="0" w:space="0" w:color="auto"/>
              </w:rPr>
            </w:pPr>
            <w:r w:rsidRPr="000B39DA">
              <w:rPr>
                <w:rFonts w:asciiTheme="minorEastAsia" w:eastAsiaTheme="minorEastAsia" w:hAnsiTheme="minorEastAsia" w:cs="Times New Roman"/>
                <w:bCs/>
                <w:color w:val="auto"/>
                <w:kern w:val="2"/>
                <w:sz w:val="21"/>
                <w:bdr w:val="none" w:sz="0" w:space="0" w:color="auto"/>
              </w:rPr>
              <w:t>Chinese Traditional Political Thought</w:t>
            </w:r>
          </w:p>
        </w:tc>
      </w:tr>
      <w:tr w:rsidR="004F191E" w:rsidRPr="004F191E" w14:paraId="20D4F2EF" w14:textId="77777777" w:rsidTr="00030ACE">
        <w:trPr>
          <w:trHeight w:val="330"/>
          <w:jc w:val="center"/>
        </w:trPr>
        <w:tc>
          <w:tcPr>
            <w:tcW w:w="1559" w:type="dxa"/>
            <w:vAlign w:val="center"/>
          </w:tcPr>
          <w:p w14:paraId="142FD54D"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color w:val="auto"/>
                <w:kern w:val="2"/>
                <w:sz w:val="21"/>
                <w:bdr w:val="none" w:sz="0" w:space="0" w:color="auto"/>
              </w:rPr>
            </w:pPr>
            <w:r w:rsidRPr="000B39DA">
              <w:rPr>
                <w:rFonts w:asciiTheme="minorEastAsia" w:eastAsiaTheme="minorEastAsia" w:hAnsiTheme="minorEastAsia" w:cs="Times New Roman" w:hint="eastAsia"/>
                <w:b/>
                <w:color w:val="auto"/>
                <w:kern w:val="2"/>
                <w:sz w:val="21"/>
                <w:bdr w:val="none" w:sz="0" w:space="0" w:color="auto"/>
              </w:rPr>
              <w:t>课程编号</w:t>
            </w:r>
          </w:p>
        </w:tc>
        <w:tc>
          <w:tcPr>
            <w:tcW w:w="6663" w:type="dxa"/>
            <w:gridSpan w:val="3"/>
            <w:vAlign w:val="center"/>
          </w:tcPr>
          <w:p w14:paraId="0A169EC0"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Cs/>
                <w:color w:val="auto"/>
                <w:kern w:val="2"/>
                <w:sz w:val="21"/>
                <w:bdr w:val="none" w:sz="0" w:space="0" w:color="auto"/>
              </w:rPr>
            </w:pPr>
            <w:r w:rsidRPr="000B39DA">
              <w:rPr>
                <w:rFonts w:asciiTheme="minorEastAsia" w:eastAsiaTheme="minorEastAsia" w:hAnsiTheme="minorEastAsia" w:cs="Times New Roman"/>
                <w:bCs/>
                <w:color w:val="auto"/>
                <w:kern w:val="2"/>
                <w:sz w:val="21"/>
                <w:bdr w:val="none" w:sz="0" w:space="0" w:color="auto"/>
              </w:rPr>
              <w:t>A230101</w:t>
            </w:r>
            <w:r w:rsidR="00AB2601" w:rsidRPr="000B39DA">
              <w:rPr>
                <w:rFonts w:asciiTheme="minorEastAsia" w:eastAsiaTheme="minorEastAsia" w:hAnsiTheme="minorEastAsia" w:cs="Times New Roman"/>
                <w:bCs/>
                <w:color w:val="auto"/>
                <w:kern w:val="2"/>
                <w:sz w:val="21"/>
                <w:bdr w:val="none" w:sz="0" w:space="0" w:color="auto"/>
              </w:rPr>
              <w:t>G</w:t>
            </w:r>
          </w:p>
        </w:tc>
      </w:tr>
      <w:tr w:rsidR="004F191E" w:rsidRPr="004F191E" w14:paraId="6AD7F217" w14:textId="77777777" w:rsidTr="00030ACE">
        <w:trPr>
          <w:trHeight w:val="330"/>
          <w:jc w:val="center"/>
        </w:trPr>
        <w:tc>
          <w:tcPr>
            <w:tcW w:w="1559" w:type="dxa"/>
            <w:vAlign w:val="center"/>
          </w:tcPr>
          <w:p w14:paraId="247883BB"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color w:val="auto"/>
                <w:kern w:val="2"/>
                <w:sz w:val="21"/>
                <w:bdr w:val="none" w:sz="0" w:space="0" w:color="auto"/>
              </w:rPr>
            </w:pPr>
            <w:r w:rsidRPr="000B39DA">
              <w:rPr>
                <w:rFonts w:asciiTheme="minorEastAsia" w:eastAsiaTheme="minorEastAsia" w:hAnsiTheme="minorEastAsia" w:cs="Times New Roman" w:hint="eastAsia"/>
                <w:b/>
                <w:color w:val="auto"/>
                <w:kern w:val="2"/>
                <w:sz w:val="21"/>
                <w:bdr w:val="none" w:sz="0" w:space="0" w:color="auto"/>
              </w:rPr>
              <w:t>学分</w:t>
            </w:r>
          </w:p>
        </w:tc>
        <w:tc>
          <w:tcPr>
            <w:tcW w:w="3119" w:type="dxa"/>
            <w:vAlign w:val="center"/>
          </w:tcPr>
          <w:p w14:paraId="3E626CA8"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color w:val="auto"/>
                <w:kern w:val="2"/>
                <w:sz w:val="21"/>
                <w:bdr w:val="none" w:sz="0" w:space="0" w:color="auto"/>
              </w:rPr>
            </w:pPr>
            <w:r w:rsidRPr="000B39DA">
              <w:rPr>
                <w:rFonts w:asciiTheme="minorEastAsia" w:eastAsiaTheme="minorEastAsia" w:hAnsiTheme="minorEastAsia" w:cs="Times New Roman" w:hint="eastAsia"/>
                <w:color w:val="auto"/>
                <w:kern w:val="2"/>
                <w:sz w:val="21"/>
                <w:bdr w:val="none" w:sz="0" w:space="0" w:color="auto"/>
              </w:rPr>
              <w:t>2</w:t>
            </w:r>
          </w:p>
        </w:tc>
        <w:tc>
          <w:tcPr>
            <w:tcW w:w="1417" w:type="dxa"/>
            <w:vAlign w:val="center"/>
          </w:tcPr>
          <w:p w14:paraId="60EF4D0F"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color w:val="auto"/>
                <w:kern w:val="2"/>
                <w:sz w:val="21"/>
                <w:bdr w:val="none" w:sz="0" w:space="0" w:color="auto"/>
              </w:rPr>
            </w:pPr>
            <w:r w:rsidRPr="000B39DA">
              <w:rPr>
                <w:rFonts w:asciiTheme="minorEastAsia" w:eastAsiaTheme="minorEastAsia" w:hAnsiTheme="minorEastAsia" w:cs="Times New Roman" w:hint="eastAsia"/>
                <w:b/>
                <w:color w:val="auto"/>
                <w:kern w:val="2"/>
                <w:sz w:val="21"/>
                <w:bdr w:val="none" w:sz="0" w:space="0" w:color="auto"/>
              </w:rPr>
              <w:t>总学时数</w:t>
            </w:r>
          </w:p>
        </w:tc>
        <w:tc>
          <w:tcPr>
            <w:tcW w:w="2127" w:type="dxa"/>
            <w:vAlign w:val="center"/>
          </w:tcPr>
          <w:p w14:paraId="576C2518"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color w:val="auto"/>
                <w:kern w:val="2"/>
                <w:sz w:val="21"/>
                <w:bdr w:val="none" w:sz="0" w:space="0" w:color="auto"/>
              </w:rPr>
            </w:pPr>
            <w:r w:rsidRPr="000B39DA">
              <w:rPr>
                <w:rFonts w:asciiTheme="minorEastAsia" w:eastAsiaTheme="minorEastAsia" w:hAnsiTheme="minorEastAsia" w:cs="Times New Roman" w:hint="eastAsia"/>
                <w:color w:val="auto"/>
                <w:kern w:val="2"/>
                <w:sz w:val="21"/>
                <w:bdr w:val="none" w:sz="0" w:space="0" w:color="auto"/>
              </w:rPr>
              <w:t>3</w:t>
            </w:r>
            <w:r w:rsidRPr="000B39DA">
              <w:rPr>
                <w:rFonts w:asciiTheme="minorEastAsia" w:eastAsiaTheme="minorEastAsia" w:hAnsiTheme="minorEastAsia" w:cs="Times New Roman"/>
                <w:color w:val="auto"/>
                <w:kern w:val="2"/>
                <w:sz w:val="21"/>
                <w:bdr w:val="none" w:sz="0" w:space="0" w:color="auto"/>
              </w:rPr>
              <w:t>2</w:t>
            </w:r>
          </w:p>
        </w:tc>
      </w:tr>
      <w:tr w:rsidR="004F191E" w:rsidRPr="004F191E" w14:paraId="184DC222" w14:textId="77777777" w:rsidTr="00030ACE">
        <w:trPr>
          <w:trHeight w:val="330"/>
          <w:jc w:val="center"/>
        </w:trPr>
        <w:tc>
          <w:tcPr>
            <w:tcW w:w="1559" w:type="dxa"/>
            <w:vAlign w:val="center"/>
          </w:tcPr>
          <w:p w14:paraId="796F5D87"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color w:val="auto"/>
                <w:kern w:val="2"/>
                <w:sz w:val="21"/>
                <w:bdr w:val="none" w:sz="0" w:space="0" w:color="auto"/>
              </w:rPr>
            </w:pPr>
            <w:r w:rsidRPr="000B39DA">
              <w:rPr>
                <w:rFonts w:asciiTheme="minorEastAsia" w:eastAsiaTheme="minorEastAsia" w:hAnsiTheme="minorEastAsia" w:cs="Times New Roman" w:hint="eastAsia"/>
                <w:b/>
                <w:color w:val="auto"/>
                <w:kern w:val="2"/>
                <w:sz w:val="21"/>
                <w:bdr w:val="none" w:sz="0" w:space="0" w:color="auto"/>
              </w:rPr>
              <w:t>开课学院</w:t>
            </w:r>
          </w:p>
        </w:tc>
        <w:tc>
          <w:tcPr>
            <w:tcW w:w="3119" w:type="dxa"/>
            <w:vAlign w:val="center"/>
          </w:tcPr>
          <w:p w14:paraId="406409F1"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color w:val="auto"/>
                <w:kern w:val="2"/>
                <w:sz w:val="21"/>
                <w:bdr w:val="none" w:sz="0" w:space="0" w:color="auto"/>
              </w:rPr>
            </w:pPr>
            <w:r w:rsidRPr="000B39DA">
              <w:rPr>
                <w:rFonts w:asciiTheme="minorEastAsia" w:eastAsiaTheme="minorEastAsia" w:hAnsiTheme="minorEastAsia" w:cs="Times New Roman"/>
                <w:color w:val="auto"/>
                <w:kern w:val="2"/>
                <w:sz w:val="21"/>
                <w:bdr w:val="none" w:sz="0" w:space="0" w:color="auto"/>
              </w:rPr>
              <w:t>马克思主义学院</w:t>
            </w:r>
          </w:p>
        </w:tc>
        <w:tc>
          <w:tcPr>
            <w:tcW w:w="1417" w:type="dxa"/>
            <w:vAlign w:val="center"/>
          </w:tcPr>
          <w:p w14:paraId="58DE2CCE"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color w:val="auto"/>
                <w:kern w:val="2"/>
                <w:sz w:val="21"/>
                <w:bdr w:val="none" w:sz="0" w:space="0" w:color="auto"/>
              </w:rPr>
            </w:pPr>
            <w:r w:rsidRPr="000B39DA">
              <w:rPr>
                <w:rFonts w:asciiTheme="minorEastAsia" w:eastAsiaTheme="minorEastAsia" w:hAnsiTheme="minorEastAsia" w:cs="Times New Roman" w:hint="eastAsia"/>
                <w:b/>
                <w:color w:val="auto"/>
                <w:kern w:val="2"/>
                <w:sz w:val="21"/>
                <w:bdr w:val="none" w:sz="0" w:space="0" w:color="auto"/>
              </w:rPr>
              <w:t>开课基层教学组织</w:t>
            </w:r>
          </w:p>
        </w:tc>
        <w:tc>
          <w:tcPr>
            <w:tcW w:w="2127" w:type="dxa"/>
            <w:vAlign w:val="center"/>
          </w:tcPr>
          <w:p w14:paraId="5E69B4E6"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color w:val="auto"/>
                <w:kern w:val="2"/>
                <w:sz w:val="21"/>
                <w:bdr w:val="none" w:sz="0" w:space="0" w:color="auto"/>
              </w:rPr>
            </w:pPr>
            <w:r w:rsidRPr="000B39DA">
              <w:rPr>
                <w:rFonts w:asciiTheme="minorEastAsia" w:eastAsiaTheme="minorEastAsia" w:hAnsiTheme="minorEastAsia" w:cs="Times New Roman"/>
                <w:color w:val="auto"/>
                <w:kern w:val="2"/>
                <w:sz w:val="21"/>
                <w:bdr w:val="none" w:sz="0" w:space="0" w:color="auto"/>
              </w:rPr>
              <w:t>原理教研室</w:t>
            </w:r>
          </w:p>
        </w:tc>
      </w:tr>
      <w:tr w:rsidR="004F191E" w:rsidRPr="004F191E" w14:paraId="6057E7A4" w14:textId="77777777" w:rsidTr="00030ACE">
        <w:trPr>
          <w:trHeight w:val="330"/>
          <w:jc w:val="center"/>
        </w:trPr>
        <w:tc>
          <w:tcPr>
            <w:tcW w:w="1559" w:type="dxa"/>
            <w:vAlign w:val="center"/>
          </w:tcPr>
          <w:p w14:paraId="7A1D5F60"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color w:val="auto"/>
                <w:kern w:val="2"/>
                <w:sz w:val="21"/>
                <w:bdr w:val="none" w:sz="0" w:space="0" w:color="auto"/>
              </w:rPr>
            </w:pPr>
            <w:r w:rsidRPr="000B39DA">
              <w:rPr>
                <w:rFonts w:asciiTheme="minorEastAsia" w:eastAsiaTheme="minorEastAsia" w:hAnsiTheme="minorEastAsia" w:cs="Times New Roman" w:hint="eastAsia"/>
                <w:b/>
                <w:color w:val="auto"/>
                <w:kern w:val="2"/>
                <w:sz w:val="21"/>
                <w:bdr w:val="none" w:sz="0" w:space="0" w:color="auto"/>
              </w:rPr>
              <w:t>面向专业</w:t>
            </w:r>
          </w:p>
        </w:tc>
        <w:tc>
          <w:tcPr>
            <w:tcW w:w="3119" w:type="dxa"/>
            <w:vAlign w:val="center"/>
          </w:tcPr>
          <w:p w14:paraId="53E0DB96"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color w:val="auto"/>
                <w:kern w:val="2"/>
                <w:sz w:val="21"/>
                <w:bdr w:val="none" w:sz="0" w:space="0" w:color="auto"/>
              </w:rPr>
            </w:pPr>
            <w:r w:rsidRPr="000B39DA">
              <w:rPr>
                <w:rFonts w:asciiTheme="minorEastAsia" w:eastAsiaTheme="minorEastAsia" w:hAnsiTheme="minorEastAsia" w:cs="Times New Roman"/>
                <w:color w:val="auto"/>
                <w:kern w:val="2"/>
                <w:sz w:val="21"/>
                <w:bdr w:val="none" w:sz="0" w:space="0" w:color="auto"/>
              </w:rPr>
              <w:t>国际教育学院</w:t>
            </w:r>
            <w:r w:rsidRPr="000B39DA">
              <w:rPr>
                <w:rFonts w:asciiTheme="minorEastAsia" w:eastAsiaTheme="minorEastAsia" w:hAnsiTheme="minorEastAsia" w:cs="Times New Roman" w:hint="eastAsia"/>
                <w:color w:val="auto"/>
                <w:kern w:val="2"/>
                <w:sz w:val="21"/>
                <w:bdr w:val="none" w:sz="0" w:space="0" w:color="auto"/>
              </w:rPr>
              <w:t>国际经贸等</w:t>
            </w:r>
            <w:r w:rsidR="00AB2601" w:rsidRPr="000B39DA">
              <w:rPr>
                <w:rFonts w:asciiTheme="minorEastAsia" w:eastAsiaTheme="minorEastAsia" w:hAnsiTheme="minorEastAsia" w:cs="Times New Roman" w:hint="eastAsia"/>
                <w:color w:val="auto"/>
                <w:kern w:val="2"/>
                <w:sz w:val="21"/>
                <w:bdr w:val="none" w:sz="0" w:space="0" w:color="auto"/>
              </w:rPr>
              <w:t>（全英文）</w:t>
            </w:r>
            <w:r w:rsidRPr="000B39DA">
              <w:rPr>
                <w:rFonts w:asciiTheme="minorEastAsia" w:eastAsiaTheme="minorEastAsia" w:hAnsiTheme="minorEastAsia" w:cs="Times New Roman" w:hint="eastAsia"/>
                <w:color w:val="auto"/>
                <w:kern w:val="2"/>
                <w:sz w:val="21"/>
                <w:bdr w:val="none" w:sz="0" w:space="0" w:color="auto"/>
              </w:rPr>
              <w:t>专业</w:t>
            </w:r>
          </w:p>
        </w:tc>
        <w:tc>
          <w:tcPr>
            <w:tcW w:w="1417" w:type="dxa"/>
            <w:vAlign w:val="center"/>
          </w:tcPr>
          <w:p w14:paraId="7454F11D"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color w:val="auto"/>
                <w:kern w:val="2"/>
                <w:sz w:val="21"/>
                <w:bdr w:val="none" w:sz="0" w:space="0" w:color="auto"/>
              </w:rPr>
            </w:pPr>
            <w:r w:rsidRPr="000B39DA">
              <w:rPr>
                <w:rFonts w:asciiTheme="minorEastAsia" w:eastAsiaTheme="minorEastAsia" w:hAnsiTheme="minorEastAsia" w:cs="Times New Roman" w:hint="eastAsia"/>
                <w:b/>
                <w:color w:val="auto"/>
                <w:kern w:val="2"/>
                <w:sz w:val="21"/>
                <w:bdr w:val="none" w:sz="0" w:space="0" w:color="auto"/>
              </w:rPr>
              <w:t>开课学期</w:t>
            </w:r>
          </w:p>
        </w:tc>
        <w:tc>
          <w:tcPr>
            <w:tcW w:w="2127" w:type="dxa"/>
            <w:vAlign w:val="center"/>
          </w:tcPr>
          <w:p w14:paraId="79B2EDC0"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color w:val="auto"/>
                <w:kern w:val="2"/>
                <w:sz w:val="21"/>
                <w:bdr w:val="none" w:sz="0" w:space="0" w:color="auto"/>
              </w:rPr>
            </w:pPr>
            <w:r w:rsidRPr="000B39DA">
              <w:rPr>
                <w:rFonts w:asciiTheme="minorEastAsia" w:eastAsiaTheme="minorEastAsia" w:hAnsiTheme="minorEastAsia" w:cs="Times New Roman" w:hint="eastAsia"/>
                <w:color w:val="auto"/>
                <w:kern w:val="2"/>
                <w:sz w:val="21"/>
                <w:bdr w:val="none" w:sz="0" w:space="0" w:color="auto"/>
              </w:rPr>
              <w:t xml:space="preserve">第 </w:t>
            </w:r>
            <w:r w:rsidRPr="000B39DA">
              <w:rPr>
                <w:rFonts w:asciiTheme="minorEastAsia" w:eastAsiaTheme="minorEastAsia" w:hAnsiTheme="minorEastAsia" w:cs="Times New Roman"/>
                <w:color w:val="auto"/>
                <w:kern w:val="2"/>
                <w:sz w:val="21"/>
                <w:bdr w:val="none" w:sz="0" w:space="0" w:color="auto"/>
              </w:rPr>
              <w:t>1</w:t>
            </w:r>
            <w:r w:rsidRPr="000B39DA">
              <w:rPr>
                <w:rFonts w:asciiTheme="minorEastAsia" w:eastAsiaTheme="minorEastAsia" w:hAnsiTheme="minorEastAsia" w:cs="Times New Roman" w:hint="eastAsia"/>
                <w:color w:val="auto"/>
                <w:kern w:val="2"/>
                <w:sz w:val="21"/>
                <w:bdr w:val="none" w:sz="0" w:space="0" w:color="auto"/>
              </w:rPr>
              <w:t xml:space="preserve"> 学期</w:t>
            </w:r>
          </w:p>
        </w:tc>
      </w:tr>
      <w:tr w:rsidR="004F191E" w:rsidRPr="004F191E" w14:paraId="7E09F7C6" w14:textId="77777777" w:rsidTr="00030ACE">
        <w:trPr>
          <w:trHeight w:val="330"/>
          <w:jc w:val="center"/>
        </w:trPr>
        <w:tc>
          <w:tcPr>
            <w:tcW w:w="1559" w:type="dxa"/>
            <w:vAlign w:val="center"/>
          </w:tcPr>
          <w:p w14:paraId="275E7963"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b/>
                <w:color w:val="auto"/>
                <w:kern w:val="2"/>
                <w:sz w:val="21"/>
                <w:bdr w:val="none" w:sz="0" w:space="0" w:color="auto"/>
              </w:rPr>
            </w:pPr>
            <w:r w:rsidRPr="000B39DA">
              <w:rPr>
                <w:rFonts w:asciiTheme="minorEastAsia" w:eastAsiaTheme="minorEastAsia" w:hAnsiTheme="minorEastAsia" w:cs="Times New Roman" w:hint="eastAsia"/>
                <w:b/>
                <w:color w:val="auto"/>
                <w:kern w:val="2"/>
                <w:sz w:val="21"/>
                <w:bdr w:val="none" w:sz="0" w:space="0" w:color="auto"/>
              </w:rPr>
              <w:t>课程教学网站</w:t>
            </w:r>
          </w:p>
        </w:tc>
        <w:tc>
          <w:tcPr>
            <w:tcW w:w="6663" w:type="dxa"/>
            <w:gridSpan w:val="3"/>
            <w:vAlign w:val="center"/>
          </w:tcPr>
          <w:p w14:paraId="6E6399A3" w14:textId="77777777" w:rsidR="004F191E" w:rsidRPr="000B39DA" w:rsidRDefault="004F191E" w:rsidP="00880032">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EastAsia" w:eastAsiaTheme="minorEastAsia" w:hAnsiTheme="minorEastAsia" w:cs="Times New Roman"/>
                <w:color w:val="auto"/>
                <w:kern w:val="2"/>
                <w:sz w:val="21"/>
                <w:bdr w:val="none" w:sz="0" w:space="0" w:color="auto"/>
              </w:rPr>
            </w:pPr>
          </w:p>
        </w:tc>
      </w:tr>
      <w:tr w:rsidR="004F191E" w:rsidRPr="004F191E" w14:paraId="1754D0EC" w14:textId="77777777" w:rsidTr="00030ACE">
        <w:trPr>
          <w:trHeight w:val="330"/>
          <w:jc w:val="center"/>
        </w:trPr>
        <w:tc>
          <w:tcPr>
            <w:tcW w:w="1559" w:type="dxa"/>
            <w:vAlign w:val="center"/>
          </w:tcPr>
          <w:p w14:paraId="5F7366FB" w14:textId="77777777" w:rsidR="004F191E" w:rsidRPr="000B39DA"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b/>
                <w:color w:val="auto"/>
                <w:kern w:val="2"/>
                <w:sz w:val="21"/>
                <w:bdr w:val="none" w:sz="0" w:space="0" w:color="auto"/>
              </w:rPr>
            </w:pPr>
            <w:r w:rsidRPr="000B39DA">
              <w:rPr>
                <w:rFonts w:asciiTheme="minorEastAsia" w:eastAsiaTheme="minorEastAsia" w:hAnsiTheme="minorEastAsia" w:cs="Times New Roman" w:hint="eastAsia"/>
                <w:b/>
                <w:color w:val="auto"/>
                <w:kern w:val="2"/>
                <w:sz w:val="21"/>
                <w:bdr w:val="none" w:sz="0" w:space="0" w:color="auto"/>
              </w:rPr>
              <w:t>所属通识选修课模块（备注：通识公共课不用填，通识选修课必填）</w:t>
            </w:r>
          </w:p>
        </w:tc>
        <w:tc>
          <w:tcPr>
            <w:tcW w:w="6663" w:type="dxa"/>
            <w:gridSpan w:val="3"/>
            <w:vAlign w:val="center"/>
          </w:tcPr>
          <w:p w14:paraId="6942955B" w14:textId="77777777" w:rsidR="004F191E" w:rsidRPr="000B39DA"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0B39DA">
              <w:rPr>
                <w:rFonts w:asciiTheme="minorEastAsia" w:eastAsiaTheme="minorEastAsia" w:hAnsiTheme="minorEastAsia" w:cs="Times New Roman" w:hint="eastAsia"/>
                <w:color w:val="auto"/>
                <w:kern w:val="2"/>
                <w:sz w:val="21"/>
                <w:bdr w:val="none" w:sz="0" w:space="0" w:color="auto"/>
              </w:rPr>
              <w:t>[  ]1.人文经典与人文修养       [  ]2.文明对话与国际视野</w:t>
            </w:r>
          </w:p>
          <w:p w14:paraId="3A68ACA9" w14:textId="77777777" w:rsidR="004F191E" w:rsidRPr="000B39DA"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0B39DA">
              <w:rPr>
                <w:rFonts w:asciiTheme="minorEastAsia" w:eastAsiaTheme="minorEastAsia" w:hAnsiTheme="minorEastAsia" w:cs="Times New Roman" w:hint="eastAsia"/>
                <w:color w:val="auto"/>
                <w:kern w:val="2"/>
                <w:sz w:val="21"/>
                <w:bdr w:val="none" w:sz="0" w:space="0" w:color="auto"/>
              </w:rPr>
              <w:t>[  ]3.科技发展与科学精神       [  ]4.社会发展与公民教育</w:t>
            </w:r>
          </w:p>
          <w:p w14:paraId="5CB498BF" w14:textId="77777777" w:rsidR="004F191E" w:rsidRPr="000B39DA" w:rsidRDefault="004F191E" w:rsidP="004F191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EastAsia" w:eastAsiaTheme="minorEastAsia" w:hAnsiTheme="minorEastAsia" w:cs="Times New Roman"/>
                <w:color w:val="auto"/>
                <w:kern w:val="2"/>
                <w:sz w:val="21"/>
                <w:bdr w:val="none" w:sz="0" w:space="0" w:color="auto"/>
              </w:rPr>
            </w:pPr>
            <w:r w:rsidRPr="000B39DA">
              <w:rPr>
                <w:rFonts w:asciiTheme="minorEastAsia" w:eastAsiaTheme="minorEastAsia" w:hAnsiTheme="minorEastAsia" w:cs="Times New Roman" w:hint="eastAsia"/>
                <w:color w:val="auto"/>
                <w:kern w:val="2"/>
                <w:sz w:val="21"/>
                <w:bdr w:val="none" w:sz="0" w:space="0" w:color="auto"/>
              </w:rPr>
              <w:t>[  ]5.艺术创作与审美体验</w:t>
            </w:r>
          </w:p>
        </w:tc>
      </w:tr>
      <w:bookmarkEnd w:id="0"/>
    </w:tbl>
    <w:p w14:paraId="2BDFB90A" w14:textId="77777777" w:rsidR="00304D1C" w:rsidRPr="004F191E" w:rsidRDefault="00304D1C">
      <w:pPr>
        <w:pStyle w:val="A5"/>
        <w:rPr>
          <w:rFonts w:asciiTheme="minorEastAsia" w:eastAsiaTheme="minorEastAsia" w:hAnsiTheme="minorEastAsia" w:cs="宋体" w:hint="default"/>
          <w:b/>
          <w:bCs/>
        </w:rPr>
      </w:pPr>
    </w:p>
    <w:p w14:paraId="40CA7D2A" w14:textId="77777777" w:rsidR="00304D1C" w:rsidRDefault="0096060A" w:rsidP="00BD1EA8">
      <w:pPr>
        <w:pStyle w:val="A5"/>
        <w:numPr>
          <w:ilvl w:val="0"/>
          <w:numId w:val="1"/>
        </w:numPr>
        <w:spacing w:before="120" w:after="120" w:line="400" w:lineRule="exact"/>
        <w:ind w:left="0" w:firstLine="567"/>
        <w:jc w:val="left"/>
        <w:rPr>
          <w:rFonts w:asciiTheme="minorEastAsia" w:eastAsia="PMingLiU" w:hAnsiTheme="minorEastAsia" w:cs="宋体" w:hint="default"/>
          <w:b/>
          <w:bCs/>
          <w:sz w:val="24"/>
          <w:szCs w:val="24"/>
          <w:lang w:val="zh-TW" w:eastAsia="zh-TW"/>
        </w:rPr>
      </w:pPr>
      <w:r w:rsidRPr="004F191E">
        <w:rPr>
          <w:rFonts w:asciiTheme="minorEastAsia" w:eastAsiaTheme="minorEastAsia" w:hAnsiTheme="minorEastAsia" w:cs="宋体"/>
          <w:b/>
          <w:bCs/>
          <w:sz w:val="24"/>
          <w:szCs w:val="24"/>
          <w:lang w:val="zh-TW" w:eastAsia="zh-TW"/>
        </w:rPr>
        <w:t>课程目标</w:t>
      </w:r>
    </w:p>
    <w:p w14:paraId="33308781" w14:textId="77777777" w:rsidR="001B0616" w:rsidRPr="00BD1EA8" w:rsidRDefault="001B0616" w:rsidP="00BD1EA8">
      <w:pPr>
        <w:pStyle w:val="10"/>
        <w:spacing w:line="400" w:lineRule="exact"/>
        <w:ind w:firstLine="420"/>
        <w:jc w:val="left"/>
        <w:rPr>
          <w:rFonts w:asciiTheme="minorEastAsia" w:eastAsiaTheme="minorEastAsia" w:hAnsiTheme="minorEastAsia"/>
        </w:rPr>
      </w:pPr>
      <w:r w:rsidRPr="00BD1EA8">
        <w:rPr>
          <w:rFonts w:asciiTheme="minorEastAsia" w:eastAsiaTheme="minorEastAsia" w:hAnsiTheme="minorEastAsia"/>
          <w:lang w:val="zh-TW" w:eastAsia="zh-TW"/>
        </w:rPr>
        <w:t>根据</w:t>
      </w:r>
      <w:r w:rsidRPr="00BD1EA8">
        <w:rPr>
          <w:rFonts w:asciiTheme="minorEastAsia" w:eastAsiaTheme="minorEastAsia" w:hAnsiTheme="minorEastAsia"/>
        </w:rPr>
        <w:t>2000</w:t>
      </w:r>
      <w:r w:rsidRPr="00BD1EA8">
        <w:rPr>
          <w:rFonts w:asciiTheme="minorEastAsia" w:eastAsiaTheme="minorEastAsia" w:hAnsiTheme="minorEastAsia"/>
          <w:lang w:val="zh-TW" w:eastAsia="zh-TW"/>
        </w:rPr>
        <w:t>年颁布的《高等学校接受外国留学生管理规定》第五章</w:t>
      </w:r>
      <w:r w:rsidRPr="00BD1EA8">
        <w:rPr>
          <w:rFonts w:asciiTheme="minorEastAsia" w:eastAsiaTheme="minorEastAsia" w:hAnsiTheme="minorEastAsia"/>
        </w:rPr>
        <w:t>“</w:t>
      </w:r>
      <w:r w:rsidRPr="00BD1EA8">
        <w:rPr>
          <w:rFonts w:asciiTheme="minorEastAsia" w:eastAsiaTheme="minorEastAsia" w:hAnsiTheme="minorEastAsia"/>
          <w:lang w:val="zh-TW" w:eastAsia="zh-TW"/>
        </w:rPr>
        <w:t>教学管理</w:t>
      </w:r>
      <w:r w:rsidRPr="00BD1EA8">
        <w:rPr>
          <w:rFonts w:asciiTheme="minorEastAsia" w:eastAsiaTheme="minorEastAsia" w:hAnsiTheme="minorEastAsia"/>
        </w:rPr>
        <w:t>”</w:t>
      </w:r>
      <w:r w:rsidRPr="00BD1EA8">
        <w:rPr>
          <w:rFonts w:asciiTheme="minorEastAsia" w:eastAsiaTheme="minorEastAsia" w:hAnsiTheme="minorEastAsia"/>
          <w:lang w:val="zh-TW" w:eastAsia="zh-TW"/>
        </w:rPr>
        <w:t>第二十四条，政治理论应当作为学习哲学、政治学和经济学类专业的外国留学生的必修课。另外，</w:t>
      </w:r>
      <w:r w:rsidRPr="00BD1EA8">
        <w:rPr>
          <w:rFonts w:asciiTheme="minorEastAsia" w:eastAsiaTheme="minorEastAsia" w:hAnsiTheme="minorEastAsia"/>
        </w:rPr>
        <w:t>2017</w:t>
      </w:r>
      <w:r w:rsidRPr="00BD1EA8">
        <w:rPr>
          <w:rFonts w:asciiTheme="minorEastAsia" w:eastAsiaTheme="minorEastAsia" w:hAnsiTheme="minorEastAsia"/>
          <w:lang w:val="zh-TW" w:eastAsia="zh-TW"/>
        </w:rPr>
        <w:t>年中共中央办公厅、国务院办公厅印发《关于实施中华优秀传统文化传承发展工程的意见》，要求</w:t>
      </w:r>
      <w:r w:rsidRPr="00BD1EA8">
        <w:rPr>
          <w:rFonts w:asciiTheme="minorEastAsia" w:eastAsiaTheme="minorEastAsia" w:hAnsiTheme="minorEastAsia"/>
        </w:rPr>
        <w:t>“</w:t>
      </w:r>
      <w:r w:rsidRPr="00BD1EA8">
        <w:rPr>
          <w:rFonts w:asciiTheme="minorEastAsia" w:eastAsiaTheme="minorEastAsia" w:hAnsiTheme="minorEastAsia"/>
          <w:lang w:val="zh-TW" w:eastAsia="zh-TW"/>
        </w:rPr>
        <w:t>推动高校开设中华优秀传统文化必修课，在哲学社会科学及相关学科专业和课程中增加中华优秀传统文化的内容</w:t>
      </w:r>
      <w:r w:rsidRPr="00BD1EA8">
        <w:rPr>
          <w:rFonts w:asciiTheme="minorEastAsia" w:eastAsiaTheme="minorEastAsia" w:hAnsiTheme="minorEastAsia"/>
        </w:rPr>
        <w:t>”</w:t>
      </w:r>
      <w:r w:rsidRPr="00BD1EA8">
        <w:rPr>
          <w:rFonts w:asciiTheme="minorEastAsia" w:eastAsiaTheme="minorEastAsia" w:hAnsiTheme="minorEastAsia"/>
          <w:lang w:val="zh-TW" w:eastAsia="zh-TW"/>
        </w:rPr>
        <w:t>、</w:t>
      </w:r>
      <w:r w:rsidRPr="00BD1EA8">
        <w:rPr>
          <w:rFonts w:asciiTheme="minorEastAsia" w:eastAsiaTheme="minorEastAsia" w:hAnsiTheme="minorEastAsia"/>
        </w:rPr>
        <w:t>“</w:t>
      </w:r>
      <w:r w:rsidRPr="00BD1EA8">
        <w:rPr>
          <w:rFonts w:asciiTheme="minorEastAsia" w:eastAsiaTheme="minorEastAsia" w:hAnsiTheme="minorEastAsia"/>
          <w:lang w:val="zh-TW" w:eastAsia="zh-TW"/>
        </w:rPr>
        <w:t>助推中华优秀传统文化的国际传播</w:t>
      </w:r>
      <w:r w:rsidRPr="00BD1EA8">
        <w:rPr>
          <w:rFonts w:asciiTheme="minorEastAsia" w:eastAsiaTheme="minorEastAsia" w:hAnsiTheme="minorEastAsia"/>
        </w:rPr>
        <w:t>”</w:t>
      </w:r>
      <w:r w:rsidRPr="00BD1EA8">
        <w:rPr>
          <w:rFonts w:asciiTheme="minorEastAsia" w:eastAsiaTheme="minorEastAsia" w:hAnsiTheme="minorEastAsia"/>
          <w:lang w:val="zh-TW" w:eastAsia="zh-TW"/>
        </w:rPr>
        <w:t>。</w:t>
      </w:r>
    </w:p>
    <w:p w14:paraId="67CB3222" w14:textId="77777777" w:rsidR="001B0616" w:rsidRPr="00BD1EA8" w:rsidRDefault="001B0616" w:rsidP="00BD1EA8">
      <w:pPr>
        <w:pStyle w:val="A5"/>
        <w:spacing w:line="400" w:lineRule="exact"/>
        <w:ind w:firstLine="420"/>
        <w:rPr>
          <w:rFonts w:asciiTheme="minorEastAsia" w:eastAsiaTheme="minorEastAsia" w:hAnsiTheme="minorEastAsia" w:cs="宋体" w:hint="default"/>
        </w:rPr>
      </w:pPr>
      <w:r w:rsidRPr="00BD1EA8">
        <w:rPr>
          <w:rFonts w:asciiTheme="minorEastAsia" w:eastAsiaTheme="minorEastAsia" w:hAnsiTheme="minorEastAsia" w:cs="宋体"/>
          <w:lang w:val="zh-TW" w:eastAsia="zh-TW"/>
        </w:rPr>
        <w:t>因此，面向留学生开设</w:t>
      </w:r>
      <w:r w:rsidRPr="00BD1EA8">
        <w:rPr>
          <w:rFonts w:asciiTheme="minorEastAsia" w:eastAsiaTheme="minorEastAsia" w:hAnsiTheme="minorEastAsia" w:cs="宋体"/>
        </w:rPr>
        <w:t>“</w:t>
      </w:r>
      <w:r w:rsidRPr="00BD1EA8">
        <w:rPr>
          <w:rFonts w:asciiTheme="minorEastAsia" w:eastAsiaTheme="minorEastAsia" w:hAnsiTheme="minorEastAsia" w:cs="宋体"/>
          <w:lang w:val="zh-TW" w:eastAsia="zh-TW"/>
        </w:rPr>
        <w:t>中国传统政治思想</w:t>
      </w:r>
      <w:r w:rsidRPr="00BD1EA8">
        <w:rPr>
          <w:rFonts w:asciiTheme="minorEastAsia" w:eastAsiaTheme="minorEastAsia" w:hAnsiTheme="minorEastAsia" w:cs="宋体"/>
        </w:rPr>
        <w:t>”</w:t>
      </w:r>
      <w:r w:rsidRPr="00BD1EA8">
        <w:rPr>
          <w:rFonts w:asciiTheme="minorEastAsia" w:eastAsiaTheme="minorEastAsia" w:hAnsiTheme="minorEastAsia" w:cs="宋体"/>
          <w:lang w:val="zh-TW" w:eastAsia="zh-TW"/>
        </w:rPr>
        <w:t>这门课题课程，正是为了遵守上述规定与文件要求。</w:t>
      </w:r>
    </w:p>
    <w:p w14:paraId="794F2D1F" w14:textId="77777777" w:rsidR="001B0616" w:rsidRPr="00BD1EA8" w:rsidRDefault="001B0616" w:rsidP="00BD1EA8">
      <w:pPr>
        <w:pStyle w:val="10"/>
        <w:spacing w:line="400" w:lineRule="exact"/>
        <w:ind w:firstLine="420"/>
        <w:jc w:val="left"/>
        <w:rPr>
          <w:rFonts w:asciiTheme="minorEastAsia" w:eastAsiaTheme="minorEastAsia" w:hAnsiTheme="minorEastAsia"/>
          <w:lang w:val="zh-TW" w:eastAsia="zh-TW"/>
        </w:rPr>
      </w:pPr>
      <w:r w:rsidRPr="00BD1EA8">
        <w:rPr>
          <w:rFonts w:asciiTheme="minorEastAsia" w:eastAsiaTheme="minorEastAsia" w:hAnsiTheme="minorEastAsia"/>
          <w:lang w:val="zh-TW" w:eastAsia="zh-TW"/>
        </w:rPr>
        <w:t>本课程的主要任务是培养学生：</w:t>
      </w:r>
    </w:p>
    <w:p w14:paraId="6D82F83E" w14:textId="77777777" w:rsidR="001B0616" w:rsidRPr="00BD1EA8" w:rsidRDefault="001B0616" w:rsidP="00BD1EA8">
      <w:pPr>
        <w:pStyle w:val="10"/>
        <w:spacing w:line="400" w:lineRule="exact"/>
        <w:ind w:firstLine="420"/>
        <w:jc w:val="left"/>
        <w:rPr>
          <w:rFonts w:asciiTheme="minorEastAsia" w:eastAsiaTheme="minorEastAsia" w:hAnsiTheme="minorEastAsia"/>
          <w:lang w:val="zh-TW" w:eastAsia="zh-TW"/>
        </w:rPr>
      </w:pPr>
      <w:r w:rsidRPr="00BD1EA8">
        <w:rPr>
          <w:rFonts w:asciiTheme="minorEastAsia" w:eastAsiaTheme="minorEastAsia" w:hAnsiTheme="minorEastAsia"/>
          <w:lang w:val="zh-TW" w:eastAsia="zh-TW"/>
        </w:rPr>
        <w:t>对终身学习有正确的认识，具有不断学习和适应发展的能力</w:t>
      </w:r>
      <w:r w:rsidRPr="00BD1EA8">
        <w:rPr>
          <w:rFonts w:asciiTheme="minorEastAsia" w:eastAsiaTheme="minorEastAsia" w:hAnsiTheme="minorEastAsia" w:hint="eastAsia"/>
          <w:lang w:val="zh-TW"/>
        </w:rPr>
        <w:t>。</w:t>
      </w:r>
    </w:p>
    <w:p w14:paraId="547A57A3" w14:textId="77777777" w:rsidR="001B0616" w:rsidRPr="00BD1EA8" w:rsidRDefault="001B0616" w:rsidP="00BD1EA8">
      <w:pPr>
        <w:pStyle w:val="10"/>
        <w:spacing w:line="400" w:lineRule="exact"/>
        <w:ind w:firstLine="420"/>
        <w:jc w:val="left"/>
        <w:rPr>
          <w:rFonts w:asciiTheme="minorEastAsia" w:eastAsiaTheme="minorEastAsia" w:hAnsiTheme="minorEastAsia"/>
          <w:lang w:val="zh-TW" w:eastAsia="zh-TW"/>
        </w:rPr>
      </w:pPr>
      <w:r w:rsidRPr="00BD1EA8">
        <w:rPr>
          <w:rFonts w:asciiTheme="minorEastAsia" w:eastAsiaTheme="minorEastAsia" w:hAnsiTheme="minorEastAsia"/>
          <w:lang w:val="zh-TW" w:eastAsia="zh-TW"/>
        </w:rPr>
        <w:t>（</w:t>
      </w:r>
      <w:r w:rsidRPr="00BD1EA8">
        <w:rPr>
          <w:rFonts w:asciiTheme="minorEastAsia" w:eastAsiaTheme="minorEastAsia" w:hAnsiTheme="minorEastAsia"/>
        </w:rPr>
        <w:t>1</w:t>
      </w:r>
      <w:r w:rsidRPr="00BD1EA8">
        <w:rPr>
          <w:rFonts w:asciiTheme="minorEastAsia" w:eastAsiaTheme="minorEastAsia" w:hAnsiTheme="minorEastAsia"/>
          <w:lang w:val="zh-TW" w:eastAsia="zh-TW"/>
        </w:rPr>
        <w:t>）掌握中国古代政治思想的基础知识，初步具备用中华优秀传统文化分析和解释问题的能力。</w:t>
      </w:r>
      <w:r w:rsidRPr="00BD1EA8">
        <w:rPr>
          <w:rFonts w:asciiTheme="minorEastAsia" w:eastAsiaTheme="minorEastAsia" w:hAnsiTheme="minorEastAsia" w:hint="eastAsia"/>
          <w:lang w:val="zh-TW" w:eastAsia="zh-TW"/>
        </w:rPr>
        <w:t>（知识类目标, 并支持下表第</w:t>
      </w:r>
      <w:r w:rsidRPr="00BD1EA8">
        <w:rPr>
          <w:rFonts w:asciiTheme="minorEastAsia" w:eastAsiaTheme="minorEastAsia" w:hAnsiTheme="minorEastAsia" w:hint="eastAsia"/>
          <w:lang w:val="zh-TW"/>
        </w:rPr>
        <w:t>3</w:t>
      </w:r>
      <w:r w:rsidRPr="00BD1EA8">
        <w:rPr>
          <w:rFonts w:asciiTheme="minorEastAsia" w:eastAsiaTheme="minorEastAsia" w:hAnsiTheme="minorEastAsia" w:hint="eastAsia"/>
          <w:lang w:val="zh-TW" w:eastAsia="zh-TW"/>
        </w:rPr>
        <w:t>项）</w:t>
      </w:r>
    </w:p>
    <w:p w14:paraId="7480DE74" w14:textId="77777777" w:rsidR="001B0616" w:rsidRPr="00BD1EA8" w:rsidRDefault="001B0616" w:rsidP="00BD1EA8">
      <w:pPr>
        <w:pStyle w:val="10"/>
        <w:spacing w:line="400" w:lineRule="exact"/>
        <w:ind w:firstLine="420"/>
        <w:jc w:val="left"/>
        <w:rPr>
          <w:rFonts w:asciiTheme="minorEastAsia" w:eastAsiaTheme="minorEastAsia" w:hAnsiTheme="minorEastAsia"/>
          <w:lang w:val="zh-TW" w:eastAsia="zh-TW"/>
        </w:rPr>
      </w:pPr>
      <w:r w:rsidRPr="00BD1EA8">
        <w:rPr>
          <w:rFonts w:asciiTheme="minorEastAsia" w:eastAsiaTheme="minorEastAsia" w:hAnsiTheme="minorEastAsia"/>
          <w:lang w:val="zh-TW" w:eastAsia="zh-TW"/>
        </w:rPr>
        <w:t>（</w:t>
      </w:r>
      <w:r w:rsidRPr="00BD1EA8">
        <w:rPr>
          <w:rFonts w:asciiTheme="minorEastAsia" w:eastAsiaTheme="minorEastAsia" w:hAnsiTheme="minorEastAsia"/>
        </w:rPr>
        <w:t>2</w:t>
      </w:r>
      <w:r w:rsidRPr="00BD1EA8">
        <w:rPr>
          <w:rFonts w:asciiTheme="minorEastAsia" w:eastAsiaTheme="minorEastAsia" w:hAnsiTheme="minorEastAsia"/>
          <w:lang w:val="zh-TW" w:eastAsia="zh-TW"/>
        </w:rPr>
        <w:t>）</w:t>
      </w:r>
      <w:r w:rsidRPr="00BD1EA8">
        <w:rPr>
          <w:rFonts w:asciiTheme="minorEastAsia" w:eastAsiaTheme="minorEastAsia" w:hAnsiTheme="minorEastAsia" w:hint="eastAsia"/>
          <w:lang w:val="zh-TW"/>
        </w:rPr>
        <w:t>掌握中国古典</w:t>
      </w:r>
      <w:r w:rsidR="001F409A" w:rsidRPr="00BD1EA8">
        <w:rPr>
          <w:rFonts w:asciiTheme="minorEastAsia" w:eastAsiaTheme="minorEastAsia" w:hAnsiTheme="minorEastAsia" w:hint="eastAsia"/>
          <w:lang w:val="zh-TW"/>
        </w:rPr>
        <w:t>政治思想</w:t>
      </w:r>
      <w:r w:rsidRPr="00BD1EA8">
        <w:rPr>
          <w:rFonts w:asciiTheme="minorEastAsia" w:eastAsiaTheme="minorEastAsia" w:hAnsiTheme="minorEastAsia" w:hint="eastAsia"/>
          <w:lang w:val="zh-TW"/>
        </w:rPr>
        <w:t>的基本理论和基本方法，</w:t>
      </w:r>
      <w:r w:rsidRPr="00BD1EA8">
        <w:rPr>
          <w:rFonts w:asciiTheme="minorEastAsia" w:eastAsiaTheme="minorEastAsia" w:hAnsiTheme="minorEastAsia"/>
          <w:lang w:val="zh-TW" w:eastAsia="zh-TW"/>
        </w:rPr>
        <w:t>培养学生的</w:t>
      </w:r>
      <w:r w:rsidRPr="00BD1EA8">
        <w:rPr>
          <w:rFonts w:asciiTheme="minorEastAsia" w:eastAsiaTheme="minorEastAsia" w:hAnsiTheme="minorEastAsia" w:hint="eastAsia"/>
          <w:lang w:val="zh-TW"/>
        </w:rPr>
        <w:t>人文</w:t>
      </w:r>
      <w:r w:rsidRPr="00BD1EA8">
        <w:rPr>
          <w:rFonts w:asciiTheme="minorEastAsia" w:eastAsiaTheme="minorEastAsia" w:hAnsiTheme="minorEastAsia"/>
          <w:lang w:val="zh-TW" w:eastAsia="zh-TW"/>
        </w:rPr>
        <w:t>素养</w:t>
      </w:r>
      <w:r w:rsidRPr="00BD1EA8">
        <w:rPr>
          <w:rFonts w:asciiTheme="minorEastAsia" w:eastAsiaTheme="minorEastAsia" w:hAnsiTheme="minorEastAsia" w:hint="eastAsia"/>
          <w:lang w:val="zh-TW"/>
        </w:rPr>
        <w:t>以及</w:t>
      </w:r>
      <w:r w:rsidRPr="00BD1EA8">
        <w:rPr>
          <w:rFonts w:asciiTheme="minorEastAsia" w:eastAsiaTheme="minorEastAsia" w:hAnsiTheme="minorEastAsia"/>
          <w:lang w:val="zh-TW" w:eastAsia="zh-TW"/>
        </w:rPr>
        <w:t>社会责任感</w:t>
      </w:r>
      <w:r w:rsidRPr="00BD1EA8">
        <w:rPr>
          <w:rFonts w:asciiTheme="minorEastAsia" w:eastAsiaTheme="minorEastAsia" w:hAnsiTheme="minorEastAsia" w:hint="eastAsia"/>
          <w:lang w:val="zh-TW"/>
        </w:rPr>
        <w:t>。</w:t>
      </w:r>
      <w:r w:rsidRPr="00BD1EA8">
        <w:rPr>
          <w:rFonts w:asciiTheme="minorEastAsia" w:eastAsiaTheme="minorEastAsia" w:hAnsiTheme="minorEastAsia" w:hint="eastAsia"/>
          <w:lang w:val="zh-TW" w:eastAsia="zh-TW"/>
        </w:rPr>
        <w:t>（知识类目标, 并支持下表第</w:t>
      </w:r>
      <w:r w:rsidRPr="00BD1EA8">
        <w:rPr>
          <w:rFonts w:asciiTheme="minorEastAsia" w:eastAsiaTheme="minorEastAsia" w:hAnsiTheme="minorEastAsia" w:hint="eastAsia"/>
          <w:lang w:val="zh-TW"/>
        </w:rPr>
        <w:t>1</w:t>
      </w:r>
      <w:r w:rsidRPr="00BD1EA8">
        <w:rPr>
          <w:rFonts w:asciiTheme="minorEastAsia" w:eastAsiaTheme="minorEastAsia" w:hAnsiTheme="minorEastAsia" w:hint="eastAsia"/>
          <w:lang w:val="zh-TW" w:eastAsia="zh-TW"/>
        </w:rPr>
        <w:t>项）</w:t>
      </w:r>
    </w:p>
    <w:p w14:paraId="0EE30AF8" w14:textId="77777777" w:rsidR="00682C48" w:rsidRPr="00BD1EA8" w:rsidRDefault="001B0616" w:rsidP="0001429F">
      <w:pPr>
        <w:pStyle w:val="10"/>
        <w:spacing w:line="400" w:lineRule="exact"/>
        <w:ind w:firstLine="420"/>
        <w:jc w:val="left"/>
        <w:rPr>
          <w:rFonts w:asciiTheme="minorEastAsia" w:eastAsiaTheme="minorEastAsia" w:hAnsiTheme="minorEastAsia"/>
          <w:lang w:val="zh-TW" w:eastAsia="zh-TW"/>
        </w:rPr>
      </w:pPr>
      <w:r w:rsidRPr="00BD1EA8">
        <w:rPr>
          <w:rFonts w:asciiTheme="minorEastAsia" w:eastAsiaTheme="minorEastAsia" w:hAnsiTheme="minorEastAsia"/>
          <w:lang w:val="zh-TW" w:eastAsia="zh-TW"/>
        </w:rPr>
        <w:t>（3）了解中华优秀传统文化在当今世界的意义。</w:t>
      </w:r>
      <w:r w:rsidRPr="00BD1EA8">
        <w:rPr>
          <w:rFonts w:asciiTheme="minorEastAsia" w:eastAsiaTheme="minorEastAsia" w:hAnsiTheme="minorEastAsia" w:hint="eastAsia"/>
          <w:lang w:val="zh-TW" w:eastAsia="zh-TW"/>
        </w:rPr>
        <w:t>（知识类目标,并支持下表第</w:t>
      </w:r>
      <w:r w:rsidRPr="00BD1EA8">
        <w:rPr>
          <w:rFonts w:asciiTheme="minorEastAsia" w:eastAsiaTheme="minorEastAsia" w:hAnsiTheme="minorEastAsia" w:hint="eastAsia"/>
          <w:lang w:val="zh-TW"/>
        </w:rPr>
        <w:t>5</w:t>
      </w:r>
      <w:r w:rsidRPr="00BD1EA8">
        <w:rPr>
          <w:rFonts w:asciiTheme="minorEastAsia" w:eastAsiaTheme="minorEastAsia" w:hAnsiTheme="minorEastAsia" w:hint="eastAsia"/>
          <w:lang w:val="zh-TW" w:eastAsia="zh-TW"/>
        </w:rPr>
        <w:t>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5588"/>
      </w:tblGrid>
      <w:tr w:rsidR="004F191E" w:rsidRPr="00BD1EA8" w14:paraId="4FA4F032"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37288544"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b/>
                <w:color w:val="auto"/>
                <w:sz w:val="18"/>
                <w:szCs w:val="18"/>
                <w:bdr w:val="none" w:sz="0" w:space="0" w:color="auto"/>
              </w:rPr>
            </w:pPr>
            <w:r w:rsidRPr="000B39DA">
              <w:rPr>
                <w:rFonts w:asciiTheme="minorEastAsia" w:eastAsiaTheme="minorEastAsia" w:hAnsiTheme="minorEastAsia" w:cs="宋体" w:hint="eastAsia"/>
                <w:b/>
                <w:color w:val="auto"/>
                <w:sz w:val="18"/>
                <w:szCs w:val="18"/>
                <w:bdr w:val="none" w:sz="0" w:space="0" w:color="auto"/>
              </w:rPr>
              <w:t>序号</w:t>
            </w:r>
          </w:p>
        </w:tc>
        <w:tc>
          <w:tcPr>
            <w:tcW w:w="5588" w:type="dxa"/>
            <w:tcBorders>
              <w:top w:val="single" w:sz="4" w:space="0" w:color="auto"/>
              <w:left w:val="single" w:sz="4" w:space="0" w:color="auto"/>
              <w:bottom w:val="single" w:sz="4" w:space="0" w:color="auto"/>
              <w:right w:val="single" w:sz="4" w:space="0" w:color="auto"/>
            </w:tcBorders>
            <w:hideMark/>
          </w:tcPr>
          <w:p w14:paraId="288D4BE2"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b/>
                <w:color w:val="auto"/>
                <w:sz w:val="18"/>
                <w:szCs w:val="18"/>
                <w:bdr w:val="none" w:sz="0" w:space="0" w:color="auto"/>
              </w:rPr>
            </w:pPr>
            <w:r w:rsidRPr="000B39DA">
              <w:rPr>
                <w:rFonts w:asciiTheme="minorEastAsia" w:eastAsiaTheme="minorEastAsia" w:hAnsiTheme="minorEastAsia" w:cs="宋体" w:hint="eastAsia"/>
                <w:b/>
                <w:color w:val="auto"/>
                <w:sz w:val="18"/>
                <w:szCs w:val="18"/>
                <w:bdr w:val="none" w:sz="0" w:space="0" w:color="auto"/>
              </w:rPr>
              <w:t>课程目标</w:t>
            </w:r>
          </w:p>
        </w:tc>
      </w:tr>
      <w:tr w:rsidR="004F191E" w:rsidRPr="00BD1EA8" w14:paraId="7121240E"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059F98DE"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1</w:t>
            </w:r>
          </w:p>
        </w:tc>
        <w:tc>
          <w:tcPr>
            <w:tcW w:w="5588" w:type="dxa"/>
            <w:tcBorders>
              <w:top w:val="single" w:sz="4" w:space="0" w:color="auto"/>
              <w:left w:val="single" w:sz="4" w:space="0" w:color="auto"/>
              <w:bottom w:val="single" w:sz="4" w:space="0" w:color="auto"/>
              <w:right w:val="single" w:sz="4" w:space="0" w:color="auto"/>
            </w:tcBorders>
            <w:hideMark/>
          </w:tcPr>
          <w:p w14:paraId="56B822F0"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人文精神（人文修养、同情心、社会责任、奉献精神等）</w:t>
            </w:r>
          </w:p>
        </w:tc>
      </w:tr>
      <w:tr w:rsidR="004F191E" w:rsidRPr="00BD1EA8" w14:paraId="0D7F47C1"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1F71293F"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2</w:t>
            </w:r>
          </w:p>
        </w:tc>
        <w:tc>
          <w:tcPr>
            <w:tcW w:w="5588" w:type="dxa"/>
            <w:tcBorders>
              <w:top w:val="single" w:sz="4" w:space="0" w:color="auto"/>
              <w:left w:val="single" w:sz="4" w:space="0" w:color="auto"/>
              <w:bottom w:val="single" w:sz="4" w:space="0" w:color="auto"/>
              <w:right w:val="single" w:sz="4" w:space="0" w:color="auto"/>
            </w:tcBorders>
            <w:hideMark/>
          </w:tcPr>
          <w:p w14:paraId="5348089D"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科学素养（创新精神、探究能力、理性思维等）</w:t>
            </w:r>
          </w:p>
        </w:tc>
      </w:tr>
      <w:tr w:rsidR="004F191E" w:rsidRPr="00BD1EA8" w14:paraId="69BFF4EE"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66F06CFC"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3</w:t>
            </w:r>
          </w:p>
        </w:tc>
        <w:tc>
          <w:tcPr>
            <w:tcW w:w="5588" w:type="dxa"/>
            <w:tcBorders>
              <w:top w:val="single" w:sz="4" w:space="0" w:color="auto"/>
              <w:left w:val="single" w:sz="4" w:space="0" w:color="auto"/>
              <w:bottom w:val="single" w:sz="4" w:space="0" w:color="auto"/>
              <w:right w:val="single" w:sz="4" w:space="0" w:color="auto"/>
            </w:tcBorders>
            <w:hideMark/>
          </w:tcPr>
          <w:p w14:paraId="3091F064"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批判思维（逻辑思考、问题意识、反思批判等）</w:t>
            </w:r>
          </w:p>
        </w:tc>
      </w:tr>
      <w:tr w:rsidR="004F191E" w:rsidRPr="00BD1EA8" w14:paraId="0E9FE3CF"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04244F0B"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4</w:t>
            </w:r>
          </w:p>
        </w:tc>
        <w:tc>
          <w:tcPr>
            <w:tcW w:w="5588" w:type="dxa"/>
            <w:tcBorders>
              <w:top w:val="single" w:sz="4" w:space="0" w:color="auto"/>
              <w:left w:val="single" w:sz="4" w:space="0" w:color="auto"/>
              <w:bottom w:val="single" w:sz="4" w:space="0" w:color="auto"/>
              <w:right w:val="single" w:sz="4" w:space="0" w:color="auto"/>
            </w:tcBorders>
            <w:hideMark/>
          </w:tcPr>
          <w:p w14:paraId="7FF900C8"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left" w:pos="885"/>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沟通表达能力（读写、论辩、倾听、协作等）</w:t>
            </w:r>
          </w:p>
        </w:tc>
      </w:tr>
      <w:tr w:rsidR="004F191E" w:rsidRPr="00BD1EA8" w14:paraId="44D5C2B3"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hideMark/>
          </w:tcPr>
          <w:p w14:paraId="26F32616"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5</w:t>
            </w:r>
          </w:p>
        </w:tc>
        <w:tc>
          <w:tcPr>
            <w:tcW w:w="5588" w:type="dxa"/>
            <w:tcBorders>
              <w:top w:val="single" w:sz="4" w:space="0" w:color="auto"/>
              <w:left w:val="single" w:sz="4" w:space="0" w:color="auto"/>
              <w:bottom w:val="single" w:sz="4" w:space="0" w:color="auto"/>
              <w:right w:val="single" w:sz="4" w:space="0" w:color="auto"/>
            </w:tcBorders>
            <w:hideMark/>
          </w:tcPr>
          <w:p w14:paraId="5908E212"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广博视野（学科交融、国际视野、国家认同等）</w:t>
            </w:r>
          </w:p>
        </w:tc>
      </w:tr>
      <w:tr w:rsidR="004F191E" w:rsidRPr="000B39DA" w14:paraId="24F6B024"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tcPr>
          <w:p w14:paraId="579B3806"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lastRenderedPageBreak/>
              <w:t>6</w:t>
            </w:r>
          </w:p>
        </w:tc>
        <w:tc>
          <w:tcPr>
            <w:tcW w:w="5588" w:type="dxa"/>
            <w:tcBorders>
              <w:top w:val="single" w:sz="4" w:space="0" w:color="auto"/>
              <w:left w:val="single" w:sz="4" w:space="0" w:color="auto"/>
              <w:bottom w:val="single" w:sz="4" w:space="0" w:color="auto"/>
              <w:right w:val="single" w:sz="4" w:space="0" w:color="auto"/>
            </w:tcBorders>
          </w:tcPr>
          <w:p w14:paraId="78C126B4"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自主发展（珍爱生命、健全人格、自我管理等）</w:t>
            </w:r>
          </w:p>
        </w:tc>
      </w:tr>
      <w:tr w:rsidR="004F191E" w:rsidRPr="000B39DA" w14:paraId="5174A5E2"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tcPr>
          <w:p w14:paraId="26D02C85"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7</w:t>
            </w:r>
          </w:p>
        </w:tc>
        <w:tc>
          <w:tcPr>
            <w:tcW w:w="5588" w:type="dxa"/>
            <w:tcBorders>
              <w:top w:val="single" w:sz="4" w:space="0" w:color="auto"/>
              <w:left w:val="single" w:sz="4" w:space="0" w:color="auto"/>
              <w:bottom w:val="single" w:sz="4" w:space="0" w:color="auto"/>
              <w:right w:val="single" w:sz="4" w:space="0" w:color="auto"/>
            </w:tcBorders>
          </w:tcPr>
          <w:p w14:paraId="1B48C32F"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艺术审美（审美情趣、艺术鉴赏、艺术表达、创意表现等）</w:t>
            </w:r>
          </w:p>
        </w:tc>
      </w:tr>
      <w:tr w:rsidR="004F191E" w:rsidRPr="000B39DA" w14:paraId="307D9B90" w14:textId="77777777" w:rsidTr="00030ACE">
        <w:trPr>
          <w:jc w:val="center"/>
        </w:trPr>
        <w:tc>
          <w:tcPr>
            <w:tcW w:w="775" w:type="dxa"/>
            <w:tcBorders>
              <w:top w:val="single" w:sz="4" w:space="0" w:color="auto"/>
              <w:left w:val="single" w:sz="4" w:space="0" w:color="auto"/>
              <w:bottom w:val="single" w:sz="4" w:space="0" w:color="auto"/>
              <w:right w:val="single" w:sz="4" w:space="0" w:color="auto"/>
            </w:tcBorders>
          </w:tcPr>
          <w:p w14:paraId="030CB7B5"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8</w:t>
            </w:r>
          </w:p>
        </w:tc>
        <w:tc>
          <w:tcPr>
            <w:tcW w:w="5588" w:type="dxa"/>
            <w:tcBorders>
              <w:top w:val="single" w:sz="4" w:space="0" w:color="auto"/>
              <w:left w:val="single" w:sz="4" w:space="0" w:color="auto"/>
              <w:bottom w:val="single" w:sz="4" w:space="0" w:color="auto"/>
              <w:right w:val="single" w:sz="4" w:space="0" w:color="auto"/>
            </w:tcBorders>
          </w:tcPr>
          <w:p w14:paraId="19F03DC0" w14:textId="77777777" w:rsidR="004F191E" w:rsidRPr="000B39DA" w:rsidRDefault="004F191E" w:rsidP="0001429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napToGrid w:val="0"/>
              <w:spacing w:line="320" w:lineRule="exact"/>
              <w:jc w:val="center"/>
              <w:rPr>
                <w:rFonts w:asciiTheme="minorEastAsia" w:eastAsiaTheme="minorEastAsia" w:hAnsiTheme="minorEastAsia" w:cs="宋体"/>
                <w:color w:val="auto"/>
                <w:sz w:val="18"/>
                <w:szCs w:val="18"/>
                <w:bdr w:val="none" w:sz="0" w:space="0" w:color="auto"/>
              </w:rPr>
            </w:pPr>
            <w:r w:rsidRPr="000B39DA">
              <w:rPr>
                <w:rFonts w:asciiTheme="minorEastAsia" w:eastAsiaTheme="minorEastAsia" w:hAnsiTheme="minorEastAsia" w:cs="宋体" w:hint="eastAsia"/>
                <w:color w:val="auto"/>
                <w:sz w:val="18"/>
                <w:szCs w:val="18"/>
                <w:bdr w:val="none" w:sz="0" w:space="0" w:color="auto"/>
              </w:rPr>
              <w:t>实践创新（动手能力、解决问题、工程思维等）</w:t>
            </w:r>
          </w:p>
        </w:tc>
      </w:tr>
    </w:tbl>
    <w:p w14:paraId="5DC59F41" w14:textId="77777777" w:rsidR="004F191E" w:rsidRPr="000B39DA" w:rsidRDefault="004F191E" w:rsidP="00BD1EA8">
      <w:pPr>
        <w:pStyle w:val="A5"/>
        <w:spacing w:line="400" w:lineRule="exact"/>
        <w:ind w:firstLine="420"/>
        <w:rPr>
          <w:rFonts w:asciiTheme="minorEastAsia" w:eastAsiaTheme="minorEastAsia" w:hAnsiTheme="minorEastAsia" w:hint="default"/>
          <w:sz w:val="18"/>
          <w:szCs w:val="18"/>
        </w:rPr>
      </w:pPr>
      <w:r w:rsidRPr="000B39DA">
        <w:rPr>
          <w:rFonts w:asciiTheme="minorEastAsia" w:eastAsiaTheme="minorEastAsia" w:hAnsiTheme="minorEastAsia" w:cs="宋体"/>
          <w:b/>
          <w:bCs/>
          <w:sz w:val="18"/>
          <w:szCs w:val="18"/>
        </w:rPr>
        <w:t>本课程有四项教学目标，表1给出了各项教学目标的描述，以及每项教学目标的达成途径</w:t>
      </w:r>
      <w:r w:rsidRPr="000B39DA">
        <w:rPr>
          <w:rFonts w:asciiTheme="minorEastAsia" w:eastAsiaTheme="minorEastAsia" w:hAnsiTheme="minorEastAsia"/>
          <w:sz w:val="18"/>
          <w:szCs w:val="18"/>
        </w:rPr>
        <w:t>：</w:t>
      </w:r>
    </w:p>
    <w:p w14:paraId="017B6672" w14:textId="77777777" w:rsidR="004F191E" w:rsidRPr="000B39DA" w:rsidRDefault="004F191E" w:rsidP="0001429F">
      <w:pPr>
        <w:spacing w:line="320" w:lineRule="exact"/>
        <w:ind w:firstLineChars="200" w:firstLine="361"/>
        <w:jc w:val="center"/>
        <w:rPr>
          <w:rFonts w:asciiTheme="minorEastAsia" w:eastAsiaTheme="minorEastAsia" w:hAnsiTheme="minorEastAsia"/>
          <w:b/>
          <w:color w:val="FF0000"/>
          <w:sz w:val="18"/>
          <w:szCs w:val="18"/>
        </w:rPr>
      </w:pPr>
      <w:r w:rsidRPr="000B39DA">
        <w:rPr>
          <w:rFonts w:asciiTheme="minorEastAsia" w:eastAsiaTheme="minorEastAsia" w:hAnsiTheme="minorEastAsia" w:hint="eastAsia"/>
          <w:b/>
          <w:sz w:val="18"/>
          <w:szCs w:val="18"/>
        </w:rPr>
        <w:t>表1 课程目标与达成途径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7"/>
        <w:gridCol w:w="4103"/>
      </w:tblGrid>
      <w:tr w:rsidR="004F191E" w:rsidRPr="000B39DA" w14:paraId="498ECBEC"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7615D11E" w14:textId="77777777" w:rsidR="004F191E" w:rsidRPr="000B39DA" w:rsidRDefault="004F191E" w:rsidP="0001429F">
            <w:pPr>
              <w:tabs>
                <w:tab w:val="center" w:pos="4153"/>
                <w:tab w:val="right" w:pos="8306"/>
              </w:tabs>
              <w:snapToGrid w:val="0"/>
              <w:spacing w:line="320" w:lineRule="exact"/>
              <w:jc w:val="center"/>
              <w:rPr>
                <w:rFonts w:asciiTheme="minorEastAsia" w:eastAsiaTheme="minorEastAsia" w:hAnsiTheme="minorEastAsia" w:cs="宋体"/>
                <w:b/>
                <w:sz w:val="18"/>
                <w:szCs w:val="18"/>
              </w:rPr>
            </w:pPr>
            <w:r w:rsidRPr="000B39DA">
              <w:rPr>
                <w:rFonts w:asciiTheme="minorEastAsia" w:eastAsiaTheme="minorEastAsia" w:hAnsiTheme="minorEastAsia" w:cs="宋体" w:hint="eastAsia"/>
                <w:b/>
                <w:sz w:val="18"/>
                <w:szCs w:val="18"/>
              </w:rPr>
              <w:t>课程目标</w:t>
            </w:r>
          </w:p>
        </w:tc>
        <w:tc>
          <w:tcPr>
            <w:tcW w:w="4103" w:type="dxa"/>
            <w:tcBorders>
              <w:top w:val="single" w:sz="4" w:space="0" w:color="auto"/>
              <w:left w:val="single" w:sz="4" w:space="0" w:color="auto"/>
              <w:bottom w:val="single" w:sz="4" w:space="0" w:color="auto"/>
              <w:right w:val="single" w:sz="4" w:space="0" w:color="auto"/>
            </w:tcBorders>
            <w:vAlign w:val="center"/>
            <w:hideMark/>
          </w:tcPr>
          <w:p w14:paraId="3E046476" w14:textId="77777777" w:rsidR="004F191E" w:rsidRPr="000B39DA" w:rsidRDefault="004F191E" w:rsidP="0001429F">
            <w:pPr>
              <w:tabs>
                <w:tab w:val="center" w:pos="4153"/>
                <w:tab w:val="right" w:pos="8306"/>
              </w:tabs>
              <w:snapToGrid w:val="0"/>
              <w:spacing w:line="320" w:lineRule="exact"/>
              <w:jc w:val="center"/>
              <w:rPr>
                <w:rFonts w:asciiTheme="minorEastAsia" w:eastAsiaTheme="minorEastAsia" w:hAnsiTheme="minorEastAsia" w:cs="宋体"/>
                <w:b/>
                <w:sz w:val="18"/>
                <w:szCs w:val="18"/>
              </w:rPr>
            </w:pPr>
            <w:r w:rsidRPr="000B39DA">
              <w:rPr>
                <w:rFonts w:asciiTheme="minorEastAsia" w:eastAsiaTheme="minorEastAsia" w:hAnsiTheme="minorEastAsia" w:cs="宋体" w:hint="eastAsia"/>
                <w:b/>
                <w:sz w:val="18"/>
                <w:szCs w:val="18"/>
              </w:rPr>
              <w:t>达成途径</w:t>
            </w:r>
          </w:p>
        </w:tc>
      </w:tr>
      <w:tr w:rsidR="004F191E" w:rsidRPr="000B39DA" w14:paraId="64CDC5B7"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0631FA66" w14:textId="77777777" w:rsidR="004F191E" w:rsidRPr="000B39DA" w:rsidRDefault="004F191E" w:rsidP="0001429F">
            <w:pPr>
              <w:tabs>
                <w:tab w:val="center" w:pos="4153"/>
                <w:tab w:val="right" w:pos="8306"/>
              </w:tabs>
              <w:snapToGrid w:val="0"/>
              <w:spacing w:line="320" w:lineRule="exact"/>
              <w:jc w:val="center"/>
              <w:rPr>
                <w:rFonts w:asciiTheme="minorEastAsia" w:eastAsiaTheme="minorEastAsia" w:hAnsiTheme="minorEastAsia" w:cs="宋体"/>
                <w:sz w:val="18"/>
                <w:szCs w:val="18"/>
              </w:rPr>
            </w:pPr>
            <w:r w:rsidRPr="000B39DA">
              <w:rPr>
                <w:rFonts w:asciiTheme="minorEastAsia" w:eastAsiaTheme="minorEastAsia" w:hAnsiTheme="minorEastAsia" w:cs="宋体" w:hint="eastAsia"/>
                <w:sz w:val="18"/>
                <w:szCs w:val="18"/>
              </w:rPr>
              <w:t>课程目标1---</w:t>
            </w:r>
            <w:r w:rsidR="001B0616" w:rsidRPr="000B39DA">
              <w:rPr>
                <w:rFonts w:asciiTheme="minorEastAsia" w:eastAsiaTheme="minorEastAsia" w:hAnsiTheme="minorEastAsia" w:cs="宋体"/>
                <w:sz w:val="18"/>
                <w:szCs w:val="18"/>
              </w:rPr>
              <w:t>掌握有关中国古代政治思想的基础知识，初步具备用中华优秀传统文化分析和解释问题的能力。</w:t>
            </w:r>
          </w:p>
        </w:tc>
        <w:tc>
          <w:tcPr>
            <w:tcW w:w="4103" w:type="dxa"/>
            <w:tcBorders>
              <w:top w:val="single" w:sz="4" w:space="0" w:color="auto"/>
              <w:left w:val="single" w:sz="4" w:space="0" w:color="auto"/>
              <w:bottom w:val="single" w:sz="4" w:space="0" w:color="auto"/>
              <w:right w:val="single" w:sz="4" w:space="0" w:color="auto"/>
            </w:tcBorders>
            <w:vAlign w:val="center"/>
            <w:hideMark/>
          </w:tcPr>
          <w:p w14:paraId="465FD07A" w14:textId="77777777" w:rsidR="004F191E" w:rsidRPr="000B39DA" w:rsidRDefault="004F191E" w:rsidP="0001429F">
            <w:pPr>
              <w:tabs>
                <w:tab w:val="center" w:pos="4153"/>
                <w:tab w:val="right" w:pos="8306"/>
              </w:tabs>
              <w:snapToGrid w:val="0"/>
              <w:spacing w:line="320" w:lineRule="exact"/>
              <w:jc w:val="center"/>
              <w:rPr>
                <w:rFonts w:asciiTheme="minorEastAsia" w:eastAsiaTheme="minorEastAsia" w:hAnsiTheme="minorEastAsia" w:cs="宋体"/>
                <w:sz w:val="18"/>
                <w:szCs w:val="18"/>
              </w:rPr>
            </w:pPr>
            <w:r w:rsidRPr="000B39DA">
              <w:rPr>
                <w:rFonts w:asciiTheme="minorEastAsia" w:eastAsiaTheme="minorEastAsia" w:hAnsiTheme="minorEastAsia" w:cs="宋体" w:hint="eastAsia"/>
                <w:sz w:val="18"/>
                <w:szCs w:val="18"/>
              </w:rPr>
              <w:t>由课堂讲授与研讨等环节共同支撑，通过</w:t>
            </w:r>
            <w:r w:rsidR="0031623B" w:rsidRPr="000B39DA">
              <w:rPr>
                <w:rFonts w:asciiTheme="minorEastAsia" w:eastAsiaTheme="minorEastAsia" w:hAnsiTheme="minorEastAsia" w:cs="宋体" w:hint="eastAsia"/>
                <w:sz w:val="18"/>
                <w:szCs w:val="18"/>
              </w:rPr>
              <w:t>对中国古代政治思想的学习和讨论</w:t>
            </w:r>
            <w:r w:rsidRPr="000B39DA">
              <w:rPr>
                <w:rFonts w:asciiTheme="minorEastAsia" w:eastAsiaTheme="minorEastAsia" w:hAnsiTheme="minorEastAsia" w:cs="宋体" w:hint="eastAsia"/>
                <w:sz w:val="18"/>
                <w:szCs w:val="18"/>
              </w:rPr>
              <w:t>，</w:t>
            </w:r>
            <w:r w:rsidR="0031623B" w:rsidRPr="000B39DA">
              <w:rPr>
                <w:rFonts w:asciiTheme="minorEastAsia" w:eastAsiaTheme="minorEastAsia" w:hAnsiTheme="minorEastAsia" w:cs="宋体" w:hint="eastAsia"/>
                <w:sz w:val="18"/>
                <w:szCs w:val="18"/>
              </w:rPr>
              <w:t>能够对社会政治问题进行有一定深度的分析</w:t>
            </w:r>
            <w:r w:rsidRPr="000B39DA">
              <w:rPr>
                <w:rFonts w:asciiTheme="minorEastAsia" w:eastAsiaTheme="minorEastAsia" w:hAnsiTheme="minorEastAsia" w:cs="宋体" w:hint="eastAsia"/>
                <w:sz w:val="18"/>
                <w:szCs w:val="18"/>
              </w:rPr>
              <w:t>。</w:t>
            </w:r>
          </w:p>
        </w:tc>
      </w:tr>
      <w:tr w:rsidR="004F191E" w:rsidRPr="000B39DA" w14:paraId="21FA8353"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4526DED0" w14:textId="77777777" w:rsidR="004F191E" w:rsidRPr="000B39DA" w:rsidRDefault="004F191E" w:rsidP="0001429F">
            <w:pPr>
              <w:tabs>
                <w:tab w:val="center" w:pos="4153"/>
                <w:tab w:val="right" w:pos="8306"/>
              </w:tabs>
              <w:snapToGrid w:val="0"/>
              <w:spacing w:line="320" w:lineRule="exact"/>
              <w:jc w:val="center"/>
              <w:rPr>
                <w:rFonts w:asciiTheme="minorEastAsia" w:eastAsiaTheme="minorEastAsia" w:hAnsiTheme="minorEastAsia" w:cs="宋体"/>
                <w:sz w:val="18"/>
                <w:szCs w:val="18"/>
              </w:rPr>
            </w:pPr>
            <w:r w:rsidRPr="000B39DA">
              <w:rPr>
                <w:rFonts w:asciiTheme="minorEastAsia" w:eastAsiaTheme="minorEastAsia" w:hAnsiTheme="minorEastAsia" w:cs="宋体" w:hint="eastAsia"/>
                <w:sz w:val="18"/>
                <w:szCs w:val="18"/>
              </w:rPr>
              <w:t>课程目标2---</w:t>
            </w:r>
            <w:r w:rsidR="001B0616" w:rsidRPr="000B39DA">
              <w:rPr>
                <w:rFonts w:asciiTheme="minorEastAsia" w:eastAsiaTheme="minorEastAsia" w:hAnsiTheme="minorEastAsia" w:cs="宋体" w:hint="eastAsia"/>
                <w:sz w:val="18"/>
                <w:szCs w:val="18"/>
              </w:rPr>
              <w:t>掌握中国古典哲学的基本理论和基本方法，培养学生的人文素养以及社会责任感。</w:t>
            </w:r>
          </w:p>
        </w:tc>
        <w:tc>
          <w:tcPr>
            <w:tcW w:w="4103" w:type="dxa"/>
            <w:tcBorders>
              <w:top w:val="single" w:sz="4" w:space="0" w:color="auto"/>
              <w:left w:val="single" w:sz="4" w:space="0" w:color="auto"/>
              <w:bottom w:val="single" w:sz="4" w:space="0" w:color="auto"/>
              <w:right w:val="single" w:sz="4" w:space="0" w:color="auto"/>
            </w:tcBorders>
            <w:vAlign w:val="center"/>
            <w:hideMark/>
          </w:tcPr>
          <w:p w14:paraId="7F3EA986" w14:textId="77777777" w:rsidR="004F191E" w:rsidRPr="000B39DA" w:rsidRDefault="0031623B" w:rsidP="0001429F">
            <w:pPr>
              <w:tabs>
                <w:tab w:val="center" w:pos="4153"/>
                <w:tab w:val="right" w:pos="8306"/>
              </w:tabs>
              <w:snapToGrid w:val="0"/>
              <w:spacing w:line="320" w:lineRule="exact"/>
              <w:jc w:val="center"/>
              <w:rPr>
                <w:rFonts w:asciiTheme="minorEastAsia" w:eastAsiaTheme="minorEastAsia" w:hAnsiTheme="minorEastAsia" w:cs="宋体"/>
                <w:sz w:val="18"/>
                <w:szCs w:val="18"/>
              </w:rPr>
            </w:pPr>
            <w:r w:rsidRPr="000B39DA">
              <w:rPr>
                <w:rFonts w:asciiTheme="minorEastAsia" w:eastAsiaTheme="minorEastAsia" w:hAnsiTheme="minorEastAsia" w:cs="宋体" w:hint="eastAsia"/>
                <w:sz w:val="18"/>
                <w:szCs w:val="18"/>
              </w:rPr>
              <w:t>由课堂讲授与研讨等环节共同支撑，通过对中国古典哲学的学习和讨论，提升人文素养，并解决来自其他文化的学生如何理解中国哲学的问题。</w:t>
            </w:r>
          </w:p>
        </w:tc>
      </w:tr>
      <w:tr w:rsidR="004F191E" w:rsidRPr="000B39DA" w14:paraId="4A661074" w14:textId="77777777" w:rsidTr="00030ACE">
        <w:trPr>
          <w:jc w:val="center"/>
        </w:trPr>
        <w:tc>
          <w:tcPr>
            <w:tcW w:w="4057" w:type="dxa"/>
            <w:tcBorders>
              <w:top w:val="single" w:sz="4" w:space="0" w:color="auto"/>
              <w:left w:val="single" w:sz="4" w:space="0" w:color="auto"/>
              <w:bottom w:val="single" w:sz="4" w:space="0" w:color="auto"/>
              <w:right w:val="single" w:sz="4" w:space="0" w:color="auto"/>
            </w:tcBorders>
            <w:vAlign w:val="center"/>
            <w:hideMark/>
          </w:tcPr>
          <w:p w14:paraId="228CD48E" w14:textId="77777777" w:rsidR="004F191E" w:rsidRPr="000B39DA" w:rsidRDefault="004F191E" w:rsidP="0001429F">
            <w:pPr>
              <w:tabs>
                <w:tab w:val="center" w:pos="4153"/>
                <w:tab w:val="right" w:pos="8306"/>
              </w:tabs>
              <w:snapToGrid w:val="0"/>
              <w:spacing w:line="320" w:lineRule="exact"/>
              <w:jc w:val="center"/>
              <w:rPr>
                <w:rFonts w:asciiTheme="minorEastAsia" w:eastAsiaTheme="minorEastAsia" w:hAnsiTheme="minorEastAsia" w:cs="宋体"/>
                <w:sz w:val="18"/>
                <w:szCs w:val="18"/>
              </w:rPr>
            </w:pPr>
            <w:r w:rsidRPr="000B39DA">
              <w:rPr>
                <w:rFonts w:asciiTheme="minorEastAsia" w:eastAsiaTheme="minorEastAsia" w:hAnsiTheme="minorEastAsia" w:cs="宋体" w:hint="eastAsia"/>
                <w:sz w:val="18"/>
                <w:szCs w:val="18"/>
              </w:rPr>
              <w:t>课程目标3---</w:t>
            </w:r>
            <w:r w:rsidR="001B0616" w:rsidRPr="000B39DA">
              <w:rPr>
                <w:rFonts w:asciiTheme="minorEastAsia" w:eastAsiaTheme="minorEastAsia" w:hAnsiTheme="minorEastAsia" w:cs="宋体"/>
                <w:sz w:val="18"/>
                <w:szCs w:val="18"/>
              </w:rPr>
              <w:t>了解中华优秀传统文化在当今世界的意义。</w:t>
            </w:r>
          </w:p>
        </w:tc>
        <w:tc>
          <w:tcPr>
            <w:tcW w:w="4103" w:type="dxa"/>
            <w:tcBorders>
              <w:top w:val="single" w:sz="4" w:space="0" w:color="auto"/>
              <w:left w:val="single" w:sz="4" w:space="0" w:color="auto"/>
              <w:bottom w:val="single" w:sz="4" w:space="0" w:color="auto"/>
              <w:right w:val="single" w:sz="4" w:space="0" w:color="auto"/>
            </w:tcBorders>
            <w:vAlign w:val="center"/>
            <w:hideMark/>
          </w:tcPr>
          <w:p w14:paraId="0FC3176B" w14:textId="77777777" w:rsidR="004F191E" w:rsidRPr="000B39DA" w:rsidRDefault="0031623B" w:rsidP="0001429F">
            <w:pPr>
              <w:tabs>
                <w:tab w:val="center" w:pos="4153"/>
                <w:tab w:val="right" w:pos="8306"/>
              </w:tabs>
              <w:snapToGrid w:val="0"/>
              <w:spacing w:line="320" w:lineRule="exact"/>
              <w:jc w:val="center"/>
              <w:rPr>
                <w:rFonts w:asciiTheme="minorEastAsia" w:eastAsiaTheme="minorEastAsia" w:hAnsiTheme="minorEastAsia" w:cs="宋体"/>
                <w:sz w:val="18"/>
                <w:szCs w:val="18"/>
              </w:rPr>
            </w:pPr>
            <w:r w:rsidRPr="000B39DA">
              <w:rPr>
                <w:rFonts w:asciiTheme="minorEastAsia" w:eastAsiaTheme="minorEastAsia" w:hAnsiTheme="minorEastAsia" w:cs="宋体" w:hint="eastAsia"/>
                <w:sz w:val="18"/>
                <w:szCs w:val="18"/>
              </w:rPr>
              <w:t>由课堂讲授与研讨等环节共同支撑，通过案例和视频对东西方文化进行对比，发现其在本质上的共通之处，从而</w:t>
            </w:r>
            <w:r w:rsidR="00280E7F" w:rsidRPr="000B39DA">
              <w:rPr>
                <w:rFonts w:asciiTheme="minorEastAsia" w:eastAsiaTheme="minorEastAsia" w:hAnsiTheme="minorEastAsia" w:cs="宋体" w:hint="eastAsia"/>
                <w:sz w:val="18"/>
                <w:szCs w:val="18"/>
              </w:rPr>
              <w:t>减轻进而</w:t>
            </w:r>
            <w:r w:rsidRPr="000B39DA">
              <w:rPr>
                <w:rFonts w:asciiTheme="minorEastAsia" w:eastAsiaTheme="minorEastAsia" w:hAnsiTheme="minorEastAsia" w:cs="宋体" w:hint="eastAsia"/>
                <w:sz w:val="18"/>
                <w:szCs w:val="18"/>
              </w:rPr>
              <w:t>消解东西方文化隔膜。</w:t>
            </w:r>
          </w:p>
        </w:tc>
      </w:tr>
    </w:tbl>
    <w:p w14:paraId="48920EE7" w14:textId="77777777" w:rsidR="00876E6C" w:rsidRDefault="00876E6C" w:rsidP="002606E7">
      <w:pPr>
        <w:pStyle w:val="A5"/>
        <w:spacing w:line="400" w:lineRule="exact"/>
        <w:ind w:left="3826"/>
        <w:jc w:val="left"/>
        <w:rPr>
          <w:rFonts w:asciiTheme="minorEastAsia" w:eastAsia="PMingLiU" w:hAnsiTheme="minorEastAsia" w:cs="宋体" w:hint="default"/>
          <w:lang w:val="zh-TW" w:eastAsia="zh-TW"/>
        </w:rPr>
      </w:pPr>
    </w:p>
    <w:p w14:paraId="265288D0" w14:textId="77777777" w:rsidR="00304D1C" w:rsidRDefault="00876E6C" w:rsidP="00BD1EA8">
      <w:pPr>
        <w:pStyle w:val="A5"/>
        <w:spacing w:before="120" w:after="120" w:line="400" w:lineRule="exact"/>
        <w:ind w:firstLineChars="235" w:firstLine="566"/>
        <w:jc w:val="left"/>
        <w:rPr>
          <w:rFonts w:asciiTheme="minorEastAsia" w:eastAsiaTheme="minorEastAsia" w:hAnsiTheme="minorEastAsia" w:cs="宋体" w:hint="default"/>
          <w:b/>
          <w:bCs/>
          <w:sz w:val="24"/>
          <w:szCs w:val="24"/>
        </w:rPr>
      </w:pPr>
      <w:r>
        <w:rPr>
          <w:rFonts w:asciiTheme="minorEastAsia" w:eastAsiaTheme="minorEastAsia" w:hAnsiTheme="minorEastAsia" w:cs="宋体"/>
          <w:b/>
          <w:bCs/>
          <w:sz w:val="24"/>
          <w:szCs w:val="24"/>
        </w:rPr>
        <w:t>二、</w:t>
      </w:r>
      <w:r w:rsidR="0096060A" w:rsidRPr="00682C48">
        <w:rPr>
          <w:rFonts w:asciiTheme="minorEastAsia" w:eastAsiaTheme="minorEastAsia" w:hAnsiTheme="minorEastAsia" w:cs="宋体"/>
          <w:b/>
          <w:bCs/>
          <w:sz w:val="24"/>
          <w:szCs w:val="24"/>
        </w:rPr>
        <w:t>课程内容与基本要求</w:t>
      </w:r>
    </w:p>
    <w:p w14:paraId="475765AF" w14:textId="77777777" w:rsidR="00682C48" w:rsidRPr="00BD1EA8" w:rsidRDefault="00682C48" w:rsidP="00BD1EA8">
      <w:pPr>
        <w:pStyle w:val="10"/>
        <w:spacing w:line="400" w:lineRule="exact"/>
        <w:ind w:firstLine="420"/>
        <w:jc w:val="left"/>
        <w:rPr>
          <w:rFonts w:asciiTheme="minorEastAsia" w:eastAsiaTheme="minorEastAsia" w:hAnsiTheme="minorEastAsia"/>
          <w:lang w:val="zh-TW" w:eastAsia="zh-TW"/>
        </w:rPr>
      </w:pPr>
      <w:r w:rsidRPr="00BD1EA8">
        <w:rPr>
          <w:rFonts w:asciiTheme="minorEastAsia" w:eastAsiaTheme="minorEastAsia" w:hAnsiTheme="minorEastAsia" w:hint="eastAsia"/>
          <w:lang w:val="zh-TW" w:eastAsia="zh-TW"/>
        </w:rPr>
        <w:t>《中国传统政治思想》课程目标与教学内容和方式的对应关系如表2所示。</w:t>
      </w:r>
    </w:p>
    <w:p w14:paraId="7EE4C768" w14:textId="77777777" w:rsidR="00682C48" w:rsidRPr="000B39DA" w:rsidRDefault="00682C48" w:rsidP="000B39DA">
      <w:pPr>
        <w:spacing w:before="120" w:after="120" w:line="320" w:lineRule="exact"/>
        <w:ind w:firstLineChars="1023" w:firstLine="1849"/>
        <w:rPr>
          <w:rFonts w:asciiTheme="minorEastAsia" w:eastAsiaTheme="minorEastAsia" w:hAnsiTheme="minorEastAsia"/>
          <w:b/>
          <w:bCs/>
          <w:sz w:val="18"/>
          <w:szCs w:val="18"/>
        </w:rPr>
      </w:pPr>
      <w:r w:rsidRPr="000B39DA">
        <w:rPr>
          <w:rFonts w:asciiTheme="minorEastAsia" w:eastAsiaTheme="minorEastAsia" w:hAnsiTheme="minorEastAsia" w:hint="eastAsia"/>
          <w:b/>
          <w:sz w:val="18"/>
          <w:szCs w:val="18"/>
        </w:rPr>
        <w:t>表</w:t>
      </w:r>
      <w:r w:rsidR="009527C4">
        <w:rPr>
          <w:rFonts w:asciiTheme="minorEastAsia" w:eastAsiaTheme="minorEastAsia" w:hAnsiTheme="minorEastAsia" w:hint="eastAsia"/>
          <w:b/>
          <w:sz w:val="18"/>
          <w:szCs w:val="18"/>
        </w:rPr>
        <w:t xml:space="preserve">2 </w:t>
      </w:r>
      <w:r w:rsidRPr="000B39DA">
        <w:rPr>
          <w:rFonts w:asciiTheme="minorEastAsia" w:eastAsiaTheme="minorEastAsia" w:hAnsiTheme="minorEastAsia" w:hint="eastAsia"/>
          <w:b/>
          <w:sz w:val="18"/>
          <w:szCs w:val="18"/>
        </w:rPr>
        <w:t>课程目标与教学内容、教学方法的对应关系</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551"/>
        <w:gridCol w:w="567"/>
        <w:gridCol w:w="676"/>
        <w:gridCol w:w="629"/>
      </w:tblGrid>
      <w:tr w:rsidR="00280E7F" w:rsidRPr="000B39DA" w14:paraId="5C0DC9C7" w14:textId="77777777" w:rsidTr="00280E7F">
        <w:trPr>
          <w:trHeight w:val="373"/>
        </w:trPr>
        <w:tc>
          <w:tcPr>
            <w:tcW w:w="3369" w:type="dxa"/>
            <w:vMerge w:val="restart"/>
            <w:vAlign w:val="center"/>
          </w:tcPr>
          <w:p w14:paraId="29C2E302" w14:textId="77777777" w:rsidR="00280E7F" w:rsidRPr="000B39DA" w:rsidRDefault="00280E7F" w:rsidP="000B39DA">
            <w:pPr>
              <w:spacing w:line="320" w:lineRule="exact"/>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教学内容</w:t>
            </w:r>
          </w:p>
        </w:tc>
        <w:tc>
          <w:tcPr>
            <w:tcW w:w="2551" w:type="dxa"/>
            <w:vMerge w:val="restart"/>
            <w:vAlign w:val="center"/>
          </w:tcPr>
          <w:p w14:paraId="348B91E1" w14:textId="77777777" w:rsidR="00280E7F" w:rsidRPr="000B39DA" w:rsidRDefault="00280E7F" w:rsidP="000B39DA">
            <w:pPr>
              <w:spacing w:line="320" w:lineRule="exact"/>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教学</w:t>
            </w:r>
            <w:r w:rsidRPr="000B39DA">
              <w:rPr>
                <w:rFonts w:asciiTheme="minorEastAsia" w:eastAsiaTheme="minorEastAsia" w:hAnsiTheme="minorEastAsia"/>
                <w:b/>
                <w:sz w:val="18"/>
                <w:szCs w:val="18"/>
              </w:rPr>
              <w:t>方法</w:t>
            </w:r>
          </w:p>
        </w:tc>
        <w:tc>
          <w:tcPr>
            <w:tcW w:w="1872" w:type="dxa"/>
            <w:gridSpan w:val="3"/>
            <w:vAlign w:val="center"/>
          </w:tcPr>
          <w:p w14:paraId="69682985" w14:textId="77777777" w:rsidR="00280E7F" w:rsidRPr="000B39DA" w:rsidRDefault="00280E7F" w:rsidP="000B39DA">
            <w:pPr>
              <w:spacing w:line="320" w:lineRule="exact"/>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课程</w:t>
            </w:r>
            <w:r w:rsidRPr="000B39DA">
              <w:rPr>
                <w:rFonts w:asciiTheme="minorEastAsia" w:eastAsiaTheme="minorEastAsia" w:hAnsiTheme="minorEastAsia"/>
                <w:b/>
                <w:sz w:val="18"/>
                <w:szCs w:val="18"/>
              </w:rPr>
              <w:t>目标</w:t>
            </w:r>
          </w:p>
        </w:tc>
      </w:tr>
      <w:tr w:rsidR="00280E7F" w:rsidRPr="000B39DA" w14:paraId="44982C28" w14:textId="77777777" w:rsidTr="00280E7F">
        <w:trPr>
          <w:trHeight w:val="407"/>
        </w:trPr>
        <w:tc>
          <w:tcPr>
            <w:tcW w:w="3369" w:type="dxa"/>
            <w:vMerge/>
            <w:tcBorders>
              <w:tl2br w:val="single" w:sz="4" w:space="0" w:color="auto"/>
            </w:tcBorders>
          </w:tcPr>
          <w:p w14:paraId="1802B7CE" w14:textId="77777777" w:rsidR="00280E7F" w:rsidRPr="000B39DA" w:rsidRDefault="00280E7F" w:rsidP="000B39DA">
            <w:pPr>
              <w:spacing w:line="320" w:lineRule="exact"/>
              <w:ind w:firstLine="420"/>
              <w:jc w:val="center"/>
              <w:rPr>
                <w:rFonts w:asciiTheme="minorEastAsia" w:eastAsiaTheme="minorEastAsia" w:hAnsiTheme="minorEastAsia"/>
                <w:b/>
                <w:sz w:val="18"/>
                <w:szCs w:val="18"/>
              </w:rPr>
            </w:pPr>
          </w:p>
        </w:tc>
        <w:tc>
          <w:tcPr>
            <w:tcW w:w="2551" w:type="dxa"/>
            <w:vMerge/>
            <w:tcBorders>
              <w:tl2br w:val="single" w:sz="4" w:space="0" w:color="auto"/>
            </w:tcBorders>
          </w:tcPr>
          <w:p w14:paraId="3B520B84" w14:textId="77777777" w:rsidR="00280E7F" w:rsidRPr="000B39DA" w:rsidRDefault="00280E7F" w:rsidP="000B39DA">
            <w:pPr>
              <w:spacing w:line="320" w:lineRule="exact"/>
              <w:ind w:firstLine="420"/>
              <w:jc w:val="center"/>
              <w:rPr>
                <w:rFonts w:asciiTheme="minorEastAsia" w:eastAsiaTheme="minorEastAsia" w:hAnsiTheme="minorEastAsia"/>
                <w:b/>
                <w:sz w:val="18"/>
                <w:szCs w:val="18"/>
              </w:rPr>
            </w:pPr>
          </w:p>
        </w:tc>
        <w:tc>
          <w:tcPr>
            <w:tcW w:w="567" w:type="dxa"/>
            <w:vAlign w:val="center"/>
          </w:tcPr>
          <w:p w14:paraId="55908AD6" w14:textId="77777777" w:rsidR="00280E7F" w:rsidRPr="000B39DA" w:rsidRDefault="00280E7F" w:rsidP="000B39DA">
            <w:pPr>
              <w:spacing w:line="320" w:lineRule="exact"/>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⑴</w:t>
            </w:r>
          </w:p>
        </w:tc>
        <w:tc>
          <w:tcPr>
            <w:tcW w:w="676" w:type="dxa"/>
            <w:vAlign w:val="center"/>
          </w:tcPr>
          <w:p w14:paraId="252B2350" w14:textId="77777777" w:rsidR="00280E7F" w:rsidRPr="000B39DA" w:rsidRDefault="00280E7F" w:rsidP="000B39DA">
            <w:pPr>
              <w:spacing w:line="320" w:lineRule="exact"/>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⑵</w:t>
            </w:r>
          </w:p>
        </w:tc>
        <w:tc>
          <w:tcPr>
            <w:tcW w:w="629" w:type="dxa"/>
            <w:vAlign w:val="center"/>
          </w:tcPr>
          <w:p w14:paraId="02F6794D" w14:textId="77777777" w:rsidR="00280E7F" w:rsidRPr="000B39DA" w:rsidRDefault="00280E7F" w:rsidP="000B39DA">
            <w:pPr>
              <w:spacing w:line="320" w:lineRule="exact"/>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⑶</w:t>
            </w:r>
          </w:p>
        </w:tc>
      </w:tr>
      <w:tr w:rsidR="00280E7F" w:rsidRPr="000B39DA" w14:paraId="71855E86" w14:textId="77777777" w:rsidTr="00280E7F">
        <w:tc>
          <w:tcPr>
            <w:tcW w:w="3369" w:type="dxa"/>
            <w:vAlign w:val="center"/>
          </w:tcPr>
          <w:p w14:paraId="1CE2C251"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1.绪论</w:t>
            </w:r>
          </w:p>
        </w:tc>
        <w:tc>
          <w:tcPr>
            <w:tcW w:w="2551" w:type="dxa"/>
            <w:vAlign w:val="center"/>
          </w:tcPr>
          <w:p w14:paraId="4245685B"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讲授</w:t>
            </w:r>
          </w:p>
        </w:tc>
        <w:tc>
          <w:tcPr>
            <w:tcW w:w="567" w:type="dxa"/>
          </w:tcPr>
          <w:p w14:paraId="7BC1371C" w14:textId="77777777" w:rsidR="00280E7F" w:rsidRPr="000B39DA" w:rsidRDefault="00280E7F" w:rsidP="000B39DA">
            <w:pPr>
              <w:spacing w:line="320" w:lineRule="exact"/>
              <w:jc w:val="center"/>
              <w:rPr>
                <w:rFonts w:asciiTheme="minorEastAsia" w:eastAsiaTheme="minorEastAsia" w:hAnsiTheme="minorEastAsia"/>
                <w:sz w:val="18"/>
                <w:szCs w:val="18"/>
              </w:rPr>
            </w:pPr>
          </w:p>
        </w:tc>
        <w:tc>
          <w:tcPr>
            <w:tcW w:w="676" w:type="dxa"/>
          </w:tcPr>
          <w:p w14:paraId="3E6C1506" w14:textId="77777777" w:rsidR="00280E7F" w:rsidRPr="000B39DA" w:rsidRDefault="00280E7F" w:rsidP="000B39DA">
            <w:pPr>
              <w:spacing w:line="320" w:lineRule="exact"/>
              <w:jc w:val="center"/>
              <w:rPr>
                <w:rFonts w:asciiTheme="minorEastAsia" w:eastAsiaTheme="minorEastAsia" w:hAnsiTheme="minorEastAsia"/>
                <w:sz w:val="18"/>
                <w:szCs w:val="18"/>
              </w:rPr>
            </w:pPr>
          </w:p>
        </w:tc>
        <w:tc>
          <w:tcPr>
            <w:tcW w:w="629" w:type="dxa"/>
          </w:tcPr>
          <w:p w14:paraId="536F57BA"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r>
      <w:tr w:rsidR="00280E7F" w:rsidRPr="000B39DA" w14:paraId="0B8FA2AB" w14:textId="77777777" w:rsidTr="00280E7F">
        <w:tc>
          <w:tcPr>
            <w:tcW w:w="3369" w:type="dxa"/>
            <w:vAlign w:val="center"/>
          </w:tcPr>
          <w:p w14:paraId="2488205C"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2.</w:t>
            </w:r>
            <w:r w:rsidRPr="000B39DA">
              <w:rPr>
                <w:rFonts w:asciiTheme="minorEastAsia" w:eastAsiaTheme="minorEastAsia" w:hAnsiTheme="minorEastAsia"/>
                <w:sz w:val="18"/>
                <w:szCs w:val="18"/>
              </w:rPr>
              <w:t>第一章 先秦政治思想</w:t>
            </w:r>
          </w:p>
        </w:tc>
        <w:tc>
          <w:tcPr>
            <w:tcW w:w="2551" w:type="dxa"/>
            <w:vAlign w:val="center"/>
          </w:tcPr>
          <w:p w14:paraId="154E2FA2"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讲授</w:t>
            </w:r>
            <w:r w:rsidRPr="000B39DA">
              <w:rPr>
                <w:rFonts w:asciiTheme="minorEastAsia" w:eastAsiaTheme="minorEastAsia" w:hAnsiTheme="minorEastAsia"/>
                <w:sz w:val="18"/>
                <w:szCs w:val="18"/>
              </w:rPr>
              <w:t>、</w:t>
            </w:r>
            <w:r w:rsidRPr="000B39DA">
              <w:rPr>
                <w:rFonts w:asciiTheme="minorEastAsia" w:eastAsiaTheme="minorEastAsia" w:hAnsiTheme="minorEastAsia" w:hint="eastAsia"/>
                <w:sz w:val="18"/>
                <w:szCs w:val="18"/>
              </w:rPr>
              <w:t>研讨</w:t>
            </w:r>
          </w:p>
        </w:tc>
        <w:tc>
          <w:tcPr>
            <w:tcW w:w="567" w:type="dxa"/>
          </w:tcPr>
          <w:p w14:paraId="738614E4"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c>
          <w:tcPr>
            <w:tcW w:w="676" w:type="dxa"/>
          </w:tcPr>
          <w:p w14:paraId="79DC741F"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c>
          <w:tcPr>
            <w:tcW w:w="629" w:type="dxa"/>
          </w:tcPr>
          <w:p w14:paraId="195FCEDD"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r>
      <w:tr w:rsidR="00280E7F" w:rsidRPr="000B39DA" w14:paraId="5FF4CFC9" w14:textId="77777777" w:rsidTr="00280E7F">
        <w:tc>
          <w:tcPr>
            <w:tcW w:w="3369" w:type="dxa"/>
            <w:vAlign w:val="center"/>
          </w:tcPr>
          <w:p w14:paraId="20603E4F"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3</w:t>
            </w:r>
            <w:r w:rsidRPr="000B39DA">
              <w:rPr>
                <w:rFonts w:asciiTheme="minorEastAsia" w:eastAsiaTheme="minorEastAsia" w:hAnsiTheme="minorEastAsia"/>
                <w:sz w:val="18"/>
                <w:szCs w:val="18"/>
              </w:rPr>
              <w:t>第二章 汉代的政治思想</w:t>
            </w:r>
          </w:p>
        </w:tc>
        <w:tc>
          <w:tcPr>
            <w:tcW w:w="2551" w:type="dxa"/>
            <w:vAlign w:val="center"/>
          </w:tcPr>
          <w:p w14:paraId="27431B6B"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讲授</w:t>
            </w:r>
            <w:r w:rsidRPr="000B39DA">
              <w:rPr>
                <w:rFonts w:asciiTheme="minorEastAsia" w:eastAsiaTheme="minorEastAsia" w:hAnsiTheme="minorEastAsia"/>
                <w:sz w:val="18"/>
                <w:szCs w:val="18"/>
              </w:rPr>
              <w:t>、</w:t>
            </w:r>
            <w:r w:rsidRPr="000B39DA">
              <w:rPr>
                <w:rFonts w:asciiTheme="minorEastAsia" w:eastAsiaTheme="minorEastAsia" w:hAnsiTheme="minorEastAsia" w:hint="eastAsia"/>
                <w:sz w:val="18"/>
                <w:szCs w:val="18"/>
              </w:rPr>
              <w:t>研讨</w:t>
            </w:r>
          </w:p>
        </w:tc>
        <w:tc>
          <w:tcPr>
            <w:tcW w:w="567" w:type="dxa"/>
          </w:tcPr>
          <w:p w14:paraId="547F8C9F"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c>
          <w:tcPr>
            <w:tcW w:w="676" w:type="dxa"/>
          </w:tcPr>
          <w:p w14:paraId="3C4284CE"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c>
          <w:tcPr>
            <w:tcW w:w="629" w:type="dxa"/>
          </w:tcPr>
          <w:p w14:paraId="5EEDB2E4" w14:textId="77777777" w:rsidR="00280E7F" w:rsidRPr="000B39DA" w:rsidRDefault="00280E7F" w:rsidP="000B39DA">
            <w:pPr>
              <w:spacing w:line="320" w:lineRule="exact"/>
              <w:jc w:val="center"/>
              <w:rPr>
                <w:rFonts w:asciiTheme="minorEastAsia" w:eastAsiaTheme="minorEastAsia" w:hAnsiTheme="minorEastAsia"/>
                <w:sz w:val="18"/>
                <w:szCs w:val="18"/>
              </w:rPr>
            </w:pPr>
          </w:p>
        </w:tc>
      </w:tr>
      <w:tr w:rsidR="00280E7F" w:rsidRPr="000B39DA" w14:paraId="5D4DCB37" w14:textId="77777777" w:rsidTr="00280E7F">
        <w:tc>
          <w:tcPr>
            <w:tcW w:w="3369" w:type="dxa"/>
            <w:vAlign w:val="center"/>
          </w:tcPr>
          <w:p w14:paraId="4DD42EA1"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4</w:t>
            </w:r>
            <w:r w:rsidRPr="000B39DA">
              <w:rPr>
                <w:rFonts w:asciiTheme="minorEastAsia" w:eastAsiaTheme="minorEastAsia" w:hAnsiTheme="minorEastAsia"/>
                <w:sz w:val="18"/>
                <w:szCs w:val="18"/>
              </w:rPr>
              <w:t>第三章 唐代的政治思想</w:t>
            </w:r>
          </w:p>
        </w:tc>
        <w:tc>
          <w:tcPr>
            <w:tcW w:w="2551" w:type="dxa"/>
            <w:vAlign w:val="center"/>
          </w:tcPr>
          <w:p w14:paraId="600DC3CF"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讲授</w:t>
            </w:r>
            <w:r w:rsidRPr="000B39DA">
              <w:rPr>
                <w:rFonts w:asciiTheme="minorEastAsia" w:eastAsiaTheme="minorEastAsia" w:hAnsiTheme="minorEastAsia"/>
                <w:sz w:val="18"/>
                <w:szCs w:val="18"/>
              </w:rPr>
              <w:t>、</w:t>
            </w:r>
            <w:r w:rsidRPr="000B39DA">
              <w:rPr>
                <w:rFonts w:asciiTheme="minorEastAsia" w:eastAsiaTheme="minorEastAsia" w:hAnsiTheme="minorEastAsia" w:hint="eastAsia"/>
                <w:sz w:val="18"/>
                <w:szCs w:val="18"/>
              </w:rPr>
              <w:t>研讨</w:t>
            </w:r>
          </w:p>
        </w:tc>
        <w:tc>
          <w:tcPr>
            <w:tcW w:w="567" w:type="dxa"/>
          </w:tcPr>
          <w:p w14:paraId="0B1DB691"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c>
          <w:tcPr>
            <w:tcW w:w="676" w:type="dxa"/>
          </w:tcPr>
          <w:p w14:paraId="0DF18E67" w14:textId="77777777" w:rsidR="00280E7F" w:rsidRPr="000B39DA" w:rsidRDefault="00FE0CA0"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c>
          <w:tcPr>
            <w:tcW w:w="629" w:type="dxa"/>
          </w:tcPr>
          <w:p w14:paraId="06F0C1F7"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r>
      <w:tr w:rsidR="00280E7F" w:rsidRPr="000B39DA" w14:paraId="4EA6BEE3" w14:textId="77777777" w:rsidTr="00280E7F">
        <w:tc>
          <w:tcPr>
            <w:tcW w:w="3369" w:type="dxa"/>
            <w:vAlign w:val="center"/>
          </w:tcPr>
          <w:p w14:paraId="0C79D673"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5</w:t>
            </w:r>
            <w:r w:rsidRPr="000B39DA">
              <w:rPr>
                <w:rFonts w:asciiTheme="minorEastAsia" w:eastAsiaTheme="minorEastAsia" w:hAnsiTheme="minorEastAsia"/>
                <w:sz w:val="18"/>
                <w:szCs w:val="18"/>
              </w:rPr>
              <w:t>第四章 宋代的政治思想</w:t>
            </w:r>
          </w:p>
        </w:tc>
        <w:tc>
          <w:tcPr>
            <w:tcW w:w="2551" w:type="dxa"/>
            <w:vAlign w:val="center"/>
          </w:tcPr>
          <w:p w14:paraId="3924A89C"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讲授</w:t>
            </w:r>
            <w:r w:rsidRPr="000B39DA">
              <w:rPr>
                <w:rFonts w:asciiTheme="minorEastAsia" w:eastAsiaTheme="minorEastAsia" w:hAnsiTheme="minorEastAsia"/>
                <w:sz w:val="18"/>
                <w:szCs w:val="18"/>
              </w:rPr>
              <w:t>、</w:t>
            </w:r>
            <w:r w:rsidRPr="000B39DA">
              <w:rPr>
                <w:rFonts w:asciiTheme="minorEastAsia" w:eastAsiaTheme="minorEastAsia" w:hAnsiTheme="minorEastAsia" w:hint="eastAsia"/>
                <w:sz w:val="18"/>
                <w:szCs w:val="18"/>
              </w:rPr>
              <w:t>研讨</w:t>
            </w:r>
          </w:p>
        </w:tc>
        <w:tc>
          <w:tcPr>
            <w:tcW w:w="567" w:type="dxa"/>
          </w:tcPr>
          <w:p w14:paraId="4E65304E"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c>
          <w:tcPr>
            <w:tcW w:w="676" w:type="dxa"/>
          </w:tcPr>
          <w:p w14:paraId="1AFAECB1" w14:textId="77777777" w:rsidR="00280E7F" w:rsidRPr="000B39DA" w:rsidRDefault="00FE0CA0"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c>
          <w:tcPr>
            <w:tcW w:w="629" w:type="dxa"/>
          </w:tcPr>
          <w:p w14:paraId="2756F94D" w14:textId="77777777" w:rsidR="00280E7F" w:rsidRPr="000B39DA" w:rsidRDefault="00280E7F" w:rsidP="000B39DA">
            <w:pPr>
              <w:spacing w:line="320" w:lineRule="exact"/>
              <w:jc w:val="center"/>
              <w:rPr>
                <w:rFonts w:asciiTheme="minorEastAsia" w:eastAsiaTheme="minorEastAsia" w:hAnsiTheme="minorEastAsia"/>
                <w:sz w:val="18"/>
                <w:szCs w:val="18"/>
              </w:rPr>
            </w:pPr>
          </w:p>
        </w:tc>
      </w:tr>
      <w:tr w:rsidR="00280E7F" w:rsidRPr="000B39DA" w14:paraId="7797CF51" w14:textId="77777777" w:rsidTr="00280E7F">
        <w:tc>
          <w:tcPr>
            <w:tcW w:w="3369" w:type="dxa"/>
            <w:vAlign w:val="center"/>
          </w:tcPr>
          <w:p w14:paraId="6DF5E1FB"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6</w:t>
            </w:r>
            <w:r w:rsidRPr="000B39DA">
              <w:rPr>
                <w:rFonts w:asciiTheme="minorEastAsia" w:eastAsiaTheme="minorEastAsia" w:hAnsiTheme="minorEastAsia"/>
                <w:sz w:val="18"/>
                <w:szCs w:val="18"/>
              </w:rPr>
              <w:t>第五章 明清的政治思想</w:t>
            </w:r>
          </w:p>
        </w:tc>
        <w:tc>
          <w:tcPr>
            <w:tcW w:w="2551" w:type="dxa"/>
            <w:vAlign w:val="center"/>
          </w:tcPr>
          <w:p w14:paraId="0CEB3A05"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讲授</w:t>
            </w:r>
            <w:r w:rsidRPr="000B39DA">
              <w:rPr>
                <w:rFonts w:asciiTheme="minorEastAsia" w:eastAsiaTheme="minorEastAsia" w:hAnsiTheme="minorEastAsia"/>
                <w:sz w:val="18"/>
                <w:szCs w:val="18"/>
              </w:rPr>
              <w:t>、</w:t>
            </w:r>
            <w:r w:rsidRPr="000B39DA">
              <w:rPr>
                <w:rFonts w:asciiTheme="minorEastAsia" w:eastAsiaTheme="minorEastAsia" w:hAnsiTheme="minorEastAsia" w:hint="eastAsia"/>
                <w:sz w:val="18"/>
                <w:szCs w:val="18"/>
              </w:rPr>
              <w:t>研讨</w:t>
            </w:r>
          </w:p>
        </w:tc>
        <w:tc>
          <w:tcPr>
            <w:tcW w:w="567" w:type="dxa"/>
          </w:tcPr>
          <w:p w14:paraId="371D9195"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c>
          <w:tcPr>
            <w:tcW w:w="676" w:type="dxa"/>
          </w:tcPr>
          <w:p w14:paraId="0466CAB6" w14:textId="77777777" w:rsidR="00280E7F" w:rsidRPr="000B39DA" w:rsidRDefault="00280E7F" w:rsidP="000B39DA">
            <w:pPr>
              <w:spacing w:line="32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w:t>
            </w:r>
          </w:p>
        </w:tc>
        <w:tc>
          <w:tcPr>
            <w:tcW w:w="629" w:type="dxa"/>
          </w:tcPr>
          <w:p w14:paraId="767B69D4" w14:textId="77777777" w:rsidR="00280E7F" w:rsidRPr="000B39DA" w:rsidRDefault="00280E7F" w:rsidP="000B39DA">
            <w:pPr>
              <w:spacing w:line="320" w:lineRule="exact"/>
              <w:jc w:val="center"/>
              <w:rPr>
                <w:rFonts w:asciiTheme="minorEastAsia" w:eastAsiaTheme="minorEastAsia" w:hAnsiTheme="minorEastAsia"/>
                <w:sz w:val="18"/>
                <w:szCs w:val="18"/>
              </w:rPr>
            </w:pPr>
          </w:p>
        </w:tc>
      </w:tr>
    </w:tbl>
    <w:p w14:paraId="15F94672" w14:textId="77777777" w:rsidR="00682C48" w:rsidRPr="00BD1EA8" w:rsidRDefault="00682C48" w:rsidP="00BD1EA8">
      <w:pPr>
        <w:pStyle w:val="10"/>
        <w:spacing w:before="120" w:after="120" w:line="400" w:lineRule="exact"/>
        <w:ind w:firstLine="420"/>
        <w:jc w:val="left"/>
        <w:rPr>
          <w:rFonts w:asciiTheme="minorEastAsia" w:eastAsiaTheme="minorEastAsia" w:hAnsiTheme="minorEastAsia"/>
          <w:b/>
          <w:bCs/>
        </w:rPr>
      </w:pPr>
      <w:r w:rsidRPr="00BD1EA8">
        <w:rPr>
          <w:rFonts w:asciiTheme="minorEastAsia" w:eastAsiaTheme="minorEastAsia" w:hAnsiTheme="minorEastAsia" w:hint="eastAsia"/>
        </w:rPr>
        <w:t>该课程详细教学内容和方法如下所述。</w:t>
      </w:r>
    </w:p>
    <w:p w14:paraId="17104C2C" w14:textId="77777777" w:rsidR="00304D1C" w:rsidRPr="00BD1EA8" w:rsidRDefault="00682C48" w:rsidP="00BD1EA8">
      <w:pPr>
        <w:pStyle w:val="10"/>
        <w:spacing w:before="120" w:after="120" w:line="400" w:lineRule="exact"/>
        <w:ind w:firstLine="360"/>
        <w:jc w:val="left"/>
        <w:rPr>
          <w:rFonts w:asciiTheme="minorEastAsia" w:eastAsiaTheme="minorEastAsia" w:hAnsiTheme="minorEastAsia"/>
          <w:kern w:val="0"/>
          <w:lang w:val="zh-TW" w:eastAsia="zh-TW"/>
        </w:rPr>
      </w:pPr>
      <w:r w:rsidRPr="00BD1EA8">
        <w:rPr>
          <w:rFonts w:asciiTheme="minorEastAsia" w:eastAsiaTheme="minorEastAsia" w:hAnsiTheme="minorEastAsia"/>
          <w:kern w:val="0"/>
          <w:lang w:val="zh-TW"/>
        </w:rPr>
        <w:t>1</w:t>
      </w:r>
      <w:r w:rsidRPr="00BD1EA8">
        <w:rPr>
          <w:rFonts w:asciiTheme="minorEastAsia" w:eastAsiaTheme="minorEastAsia" w:hAnsiTheme="minorEastAsia"/>
          <w:kern w:val="0"/>
          <w:lang w:val="zh-TW" w:eastAsia="zh-TW"/>
        </w:rPr>
        <w:t>.</w:t>
      </w:r>
      <w:r w:rsidR="0096060A" w:rsidRPr="00BD1EA8">
        <w:rPr>
          <w:rFonts w:asciiTheme="minorEastAsia" w:eastAsiaTheme="minorEastAsia" w:hAnsiTheme="minorEastAsia"/>
        </w:rPr>
        <w:t>绪论</w:t>
      </w:r>
    </w:p>
    <w:p w14:paraId="6746F5C5" w14:textId="77777777" w:rsidR="00682C48" w:rsidRPr="00BD1EA8" w:rsidRDefault="00682C48"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（1）主要内容</w:t>
      </w:r>
    </w:p>
    <w:p w14:paraId="284F72D7" w14:textId="13245B75" w:rsidR="00682C48" w:rsidRPr="00BD1EA8" w:rsidRDefault="00682C48"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lang w:val="zh-TW" w:eastAsia="zh-TW"/>
        </w:rPr>
        <w:t>中国传统政治思想是中华优秀传统文化的重要组成部分</w:t>
      </w:r>
      <w:r w:rsidRPr="00BD1EA8">
        <w:rPr>
          <w:rFonts w:asciiTheme="minorEastAsia" w:eastAsiaTheme="minorEastAsia" w:hAnsiTheme="minorEastAsia" w:cs="宋体"/>
          <w:kern w:val="0"/>
          <w:lang w:val="zh-TW" w:eastAsia="zh-TW"/>
        </w:rPr>
        <w:t>。习近平总书记治国理政理念对</w:t>
      </w:r>
      <w:r w:rsidRPr="00BD1EA8">
        <w:rPr>
          <w:rFonts w:asciiTheme="minorEastAsia" w:eastAsiaTheme="minorEastAsia" w:hAnsiTheme="minorEastAsia" w:cs="宋体"/>
          <w:lang w:val="zh-TW" w:eastAsia="zh-TW"/>
        </w:rPr>
        <w:t>中国传统政治思想的借鉴</w:t>
      </w:r>
      <w:r w:rsidR="000E7C3B" w:rsidRPr="008B28DD">
        <w:rPr>
          <w:rFonts w:ascii="宋体" w:hAnsi="宋体" w:cs="宋体"/>
          <w:b/>
          <w:bCs/>
          <w:color w:val="auto"/>
          <w:lang w:val="zh-TW"/>
        </w:rPr>
        <w:t>(</w:t>
      </w:r>
      <w:r w:rsidR="000E7C3B" w:rsidRPr="008B28DD">
        <w:rPr>
          <w:rFonts w:ascii="宋体" w:eastAsiaTheme="minorEastAsia" w:hAnsi="宋体" w:cs="宋体"/>
          <w:b/>
          <w:bCs/>
          <w:color w:val="auto"/>
          <w:lang w:val="zh-TW"/>
        </w:rPr>
        <w:t>课程思政点一、历史思维</w:t>
      </w:r>
      <w:r w:rsidR="000E7C3B" w:rsidRPr="008B28DD">
        <w:rPr>
          <w:rFonts w:ascii="宋体" w:eastAsia="PMingLiU" w:hAnsi="宋体" w:cs="宋体"/>
          <w:b/>
          <w:bCs/>
          <w:color w:val="auto"/>
          <w:lang w:val="zh-TW" w:eastAsia="zh-TW"/>
        </w:rPr>
        <w:t>)</w:t>
      </w:r>
      <w:r w:rsidRPr="00BD1EA8">
        <w:rPr>
          <w:rFonts w:asciiTheme="minorEastAsia" w:eastAsiaTheme="minorEastAsia" w:hAnsiTheme="minorEastAsia" w:cs="宋体"/>
          <w:kern w:val="0"/>
          <w:lang w:val="zh-TW" w:eastAsia="zh-TW"/>
        </w:rPr>
        <w:t>。</w:t>
      </w:r>
      <w:r w:rsidRPr="00BD1EA8">
        <w:rPr>
          <w:rFonts w:asciiTheme="minorEastAsia" w:eastAsiaTheme="minorEastAsia" w:hAnsiTheme="minorEastAsia" w:cs="宋体"/>
          <w:lang w:val="zh-TW" w:eastAsia="zh-TW"/>
        </w:rPr>
        <w:t>中国传统政治思想</w:t>
      </w:r>
      <w:r w:rsidRPr="00BD1EA8">
        <w:rPr>
          <w:rFonts w:asciiTheme="minorEastAsia" w:eastAsiaTheme="minorEastAsia" w:hAnsiTheme="minorEastAsia" w:cs="宋体"/>
          <w:kern w:val="0"/>
          <w:lang w:val="zh-TW" w:eastAsia="zh-TW"/>
        </w:rPr>
        <w:t>在世界政治思想中的地位。</w:t>
      </w:r>
    </w:p>
    <w:p w14:paraId="0AF567A4" w14:textId="77777777" w:rsidR="00682C48" w:rsidRPr="00BD1EA8" w:rsidRDefault="00682C48"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（2）教学方法与要求：</w:t>
      </w:r>
    </w:p>
    <w:p w14:paraId="0395C7A3" w14:textId="77777777" w:rsidR="00682C48" w:rsidRPr="00BD1EA8" w:rsidRDefault="00876E6C" w:rsidP="00BD1EA8">
      <w:pPr>
        <w:pStyle w:val="A5"/>
        <w:widowControl/>
        <w:spacing w:line="400" w:lineRule="exact"/>
        <w:ind w:firstLine="420"/>
        <w:jc w:val="left"/>
        <w:rPr>
          <w:rFonts w:asciiTheme="minorEastAsia" w:eastAsiaTheme="minorEastAsia" w:hAnsiTheme="minorEastAsia" w:cs="宋体" w:hint="default"/>
          <w:kern w:val="0"/>
          <w:lang w:val="zh-TW" w:eastAsia="zh-TW"/>
        </w:rPr>
      </w:pPr>
      <w:r w:rsidRPr="00BD1EA8">
        <w:rPr>
          <w:rFonts w:asciiTheme="minorEastAsia" w:eastAsiaTheme="minorEastAsia" w:hAnsiTheme="minorEastAsia" w:cs="宋体"/>
          <w:lang w:val="zh-TW" w:eastAsia="zh-TW"/>
        </w:rPr>
        <w:lastRenderedPageBreak/>
        <w:t>讲授法：教师讲授主要知识点;研讨法：鼓励学生结合社会问题参与研讨;</w:t>
      </w:r>
      <w:r w:rsidR="00682C48" w:rsidRPr="00BD1EA8">
        <w:rPr>
          <w:rFonts w:asciiTheme="minorEastAsia" w:eastAsiaTheme="minorEastAsia" w:hAnsiTheme="minorEastAsia" w:cs="宋体"/>
          <w:lang w:val="zh-TW" w:eastAsia="zh-TW"/>
        </w:rPr>
        <w:t>使</w:t>
      </w:r>
      <w:r w:rsidR="00682C48" w:rsidRPr="00BD1EA8">
        <w:rPr>
          <w:rFonts w:asciiTheme="minorEastAsia" w:eastAsiaTheme="minorEastAsia" w:hAnsiTheme="minorEastAsia" w:cs="宋体"/>
          <w:kern w:val="0"/>
          <w:lang w:val="zh-TW" w:eastAsia="zh-TW"/>
        </w:rPr>
        <w:t>学生从总体上理解和把握：</w:t>
      </w:r>
      <w:r w:rsidR="00682C48" w:rsidRPr="00BD1EA8">
        <w:rPr>
          <w:rFonts w:asciiTheme="minorEastAsia" w:eastAsiaTheme="minorEastAsia" w:hAnsiTheme="minorEastAsia" w:cs="宋体"/>
          <w:lang w:val="zh-TW" w:eastAsia="zh-TW"/>
        </w:rPr>
        <w:t>中国传统政治思想的基本内涵</w:t>
      </w:r>
      <w:r w:rsidR="00682C48" w:rsidRPr="00BD1EA8">
        <w:rPr>
          <w:rFonts w:asciiTheme="minorEastAsia" w:eastAsiaTheme="minorEastAsia" w:hAnsiTheme="minorEastAsia" w:cs="宋体"/>
          <w:kern w:val="0"/>
          <w:lang w:val="zh-TW" w:eastAsia="zh-TW"/>
        </w:rPr>
        <w:t>。</w:t>
      </w:r>
    </w:p>
    <w:p w14:paraId="24186F84" w14:textId="77777777" w:rsidR="00682C48" w:rsidRPr="00BD1EA8" w:rsidRDefault="00682C48"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（3）重点难点</w:t>
      </w:r>
    </w:p>
    <w:p w14:paraId="587AD060" w14:textId="77777777" w:rsidR="00682C48" w:rsidRPr="00BD1EA8" w:rsidRDefault="00682C48"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rPr>
        <w:t>1.</w:t>
      </w:r>
      <w:r w:rsidRPr="00BD1EA8">
        <w:rPr>
          <w:rFonts w:asciiTheme="minorEastAsia" w:eastAsiaTheme="minorEastAsia" w:hAnsiTheme="minorEastAsia" w:cs="宋体"/>
          <w:kern w:val="0"/>
          <w:lang w:val="zh-TW" w:eastAsia="zh-TW"/>
        </w:rPr>
        <w:t>学习</w:t>
      </w:r>
      <w:r w:rsidRPr="00BD1EA8">
        <w:rPr>
          <w:rFonts w:asciiTheme="minorEastAsia" w:eastAsiaTheme="minorEastAsia" w:hAnsiTheme="minorEastAsia" w:cs="宋体"/>
          <w:lang w:val="zh-TW" w:eastAsia="zh-TW"/>
        </w:rPr>
        <w:t>中国传统政治思想</w:t>
      </w:r>
      <w:r w:rsidR="00876E6C" w:rsidRPr="00BD1EA8">
        <w:rPr>
          <w:rFonts w:asciiTheme="minorEastAsia" w:eastAsiaTheme="minorEastAsia" w:hAnsiTheme="minorEastAsia" w:cs="宋体"/>
          <w:lang w:val="zh-TW"/>
        </w:rPr>
        <w:t>的大致演进过程。</w:t>
      </w:r>
    </w:p>
    <w:p w14:paraId="7A98E044" w14:textId="77777777" w:rsidR="00682C48" w:rsidRPr="00BD1EA8" w:rsidRDefault="00682C48"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rPr>
        <w:t>2.</w:t>
      </w:r>
      <w:r w:rsidRPr="00BD1EA8">
        <w:rPr>
          <w:rFonts w:asciiTheme="minorEastAsia" w:eastAsiaTheme="minorEastAsia" w:hAnsiTheme="minorEastAsia" w:cs="宋体"/>
          <w:kern w:val="0"/>
          <w:lang w:val="zh-TW" w:eastAsia="zh-TW"/>
        </w:rPr>
        <w:t>客观理性地对待</w:t>
      </w:r>
      <w:r w:rsidRPr="00BD1EA8">
        <w:rPr>
          <w:rFonts w:asciiTheme="minorEastAsia" w:eastAsiaTheme="minorEastAsia" w:hAnsiTheme="minorEastAsia" w:cs="宋体"/>
          <w:lang w:val="zh-TW" w:eastAsia="zh-TW"/>
        </w:rPr>
        <w:t>中国传统政治思想</w:t>
      </w:r>
      <w:r w:rsidR="00876E6C" w:rsidRPr="00BD1EA8">
        <w:rPr>
          <w:rFonts w:asciiTheme="minorEastAsia" w:eastAsiaTheme="minorEastAsia" w:hAnsiTheme="minorEastAsia" w:cs="宋体"/>
          <w:lang w:val="zh-TW"/>
        </w:rPr>
        <w:t>。</w:t>
      </w:r>
    </w:p>
    <w:p w14:paraId="55E09866" w14:textId="77777777" w:rsidR="00304D1C" w:rsidRPr="00BD1EA8" w:rsidRDefault="009C45C0" w:rsidP="00BD1EA8">
      <w:pPr>
        <w:pStyle w:val="10"/>
        <w:spacing w:before="120" w:after="120" w:line="400" w:lineRule="exact"/>
        <w:ind w:firstLine="360"/>
        <w:jc w:val="left"/>
        <w:rPr>
          <w:rFonts w:asciiTheme="minorEastAsia" w:eastAsiaTheme="minorEastAsia" w:hAnsiTheme="minorEastAsia"/>
          <w:kern w:val="0"/>
        </w:rPr>
      </w:pPr>
      <w:r w:rsidRPr="00BD1EA8">
        <w:rPr>
          <w:rFonts w:asciiTheme="minorEastAsia" w:eastAsiaTheme="minorEastAsia" w:hAnsiTheme="minorEastAsia"/>
          <w:kern w:val="0"/>
          <w:lang w:val="zh-TW"/>
        </w:rPr>
        <w:t>2</w:t>
      </w:r>
      <w:r w:rsidRPr="00BD1EA8">
        <w:rPr>
          <w:rFonts w:asciiTheme="minorEastAsia" w:eastAsiaTheme="minorEastAsia" w:hAnsiTheme="minorEastAsia"/>
          <w:kern w:val="0"/>
          <w:lang w:val="zh-TW" w:eastAsia="zh-TW"/>
        </w:rPr>
        <w:t>.</w:t>
      </w:r>
      <w:r w:rsidR="0096060A" w:rsidRPr="00BD1EA8">
        <w:rPr>
          <w:rFonts w:asciiTheme="minorEastAsia" w:eastAsiaTheme="minorEastAsia" w:hAnsiTheme="minorEastAsia"/>
        </w:rPr>
        <w:t>第一章先秦政治思想</w:t>
      </w:r>
    </w:p>
    <w:p w14:paraId="24435919"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（1）主要内容</w:t>
      </w:r>
    </w:p>
    <w:p w14:paraId="46BDD7F8" w14:textId="77777777" w:rsidR="009C45C0" w:rsidRPr="00BD1EA8" w:rsidRDefault="009C45C0" w:rsidP="00BD1EA8">
      <w:pPr>
        <w:pStyle w:val="A5"/>
        <w:widowControl/>
        <w:spacing w:line="400" w:lineRule="exact"/>
        <w:ind w:firstLine="420"/>
        <w:jc w:val="left"/>
        <w:rPr>
          <w:rFonts w:asciiTheme="minorEastAsia" w:eastAsiaTheme="minorEastAsia" w:hAnsiTheme="minorEastAsia" w:hint="default"/>
        </w:rPr>
      </w:pPr>
      <w:r w:rsidRPr="00BD1EA8">
        <w:rPr>
          <w:rFonts w:asciiTheme="minorEastAsia" w:eastAsiaTheme="minorEastAsia" w:hAnsiTheme="minorEastAsia" w:cs="宋体"/>
          <w:kern w:val="0"/>
        </w:rPr>
        <w:t>1.</w:t>
      </w:r>
      <w:r w:rsidRPr="00BD1EA8">
        <w:rPr>
          <w:rFonts w:asciiTheme="minorEastAsia" w:eastAsiaTheme="minorEastAsia" w:hAnsiTheme="minorEastAsia" w:cs="宋体"/>
          <w:lang w:val="zh-TW" w:eastAsia="zh-TW"/>
        </w:rPr>
        <w:t>历史背景、地理分布</w:t>
      </w:r>
    </w:p>
    <w:p w14:paraId="7C130E4C" w14:textId="77777777" w:rsidR="009C45C0" w:rsidRPr="00BD1EA8" w:rsidRDefault="009C45C0"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rPr>
        <w:t>2.</w:t>
      </w:r>
      <w:r w:rsidRPr="00BD1EA8">
        <w:rPr>
          <w:rFonts w:asciiTheme="minorEastAsia" w:eastAsiaTheme="minorEastAsia" w:hAnsiTheme="minorEastAsia" w:cs="宋体"/>
          <w:kern w:val="0"/>
          <w:lang w:val="zh-TW" w:eastAsia="zh-TW"/>
        </w:rPr>
        <w:t>道家：老子和庄子</w:t>
      </w:r>
    </w:p>
    <w:p w14:paraId="02186536" w14:textId="77777777" w:rsidR="009C45C0" w:rsidRPr="00BD1EA8" w:rsidRDefault="009C45C0" w:rsidP="00BD1EA8">
      <w:pPr>
        <w:pStyle w:val="A5"/>
        <w:widowControl/>
        <w:spacing w:line="400" w:lineRule="exact"/>
        <w:ind w:firstLine="420"/>
        <w:jc w:val="left"/>
        <w:rPr>
          <w:rFonts w:asciiTheme="minorEastAsia" w:eastAsiaTheme="minorEastAsia" w:hAnsiTheme="minorEastAsia" w:hint="default"/>
        </w:rPr>
      </w:pPr>
      <w:r w:rsidRPr="00BD1EA8">
        <w:rPr>
          <w:rFonts w:asciiTheme="minorEastAsia" w:eastAsiaTheme="minorEastAsia" w:hAnsiTheme="minorEastAsia" w:cs="宋体"/>
          <w:kern w:val="0"/>
        </w:rPr>
        <w:t>3.</w:t>
      </w:r>
      <w:r w:rsidRPr="00BD1EA8">
        <w:rPr>
          <w:rFonts w:asciiTheme="minorEastAsia" w:eastAsiaTheme="minorEastAsia" w:hAnsiTheme="minorEastAsia" w:cs="宋体"/>
          <w:kern w:val="0"/>
          <w:lang w:val="zh-TW" w:eastAsia="zh-TW"/>
        </w:rPr>
        <w:t>儒家：</w:t>
      </w:r>
      <w:r w:rsidRPr="00BD1EA8">
        <w:rPr>
          <w:rFonts w:asciiTheme="minorEastAsia" w:eastAsiaTheme="minorEastAsia" w:hAnsiTheme="minorEastAsia" w:cs="宋体"/>
          <w:lang w:val="zh-TW" w:eastAsia="zh-TW"/>
        </w:rPr>
        <w:t>孔子、孟子、荀子</w:t>
      </w:r>
    </w:p>
    <w:p w14:paraId="7CEF75CC" w14:textId="77777777" w:rsidR="009C45C0" w:rsidRPr="00BD1EA8" w:rsidRDefault="009C45C0" w:rsidP="00BD1EA8">
      <w:pPr>
        <w:pStyle w:val="A5"/>
        <w:widowControl/>
        <w:spacing w:line="400" w:lineRule="exact"/>
        <w:ind w:firstLine="420"/>
        <w:jc w:val="left"/>
        <w:rPr>
          <w:rFonts w:asciiTheme="minorEastAsia" w:eastAsiaTheme="minorEastAsia" w:hAnsiTheme="minorEastAsia" w:hint="default"/>
        </w:rPr>
      </w:pPr>
      <w:r w:rsidRPr="00BD1EA8">
        <w:rPr>
          <w:rFonts w:asciiTheme="minorEastAsia" w:eastAsiaTheme="minorEastAsia" w:hAnsiTheme="minorEastAsia"/>
        </w:rPr>
        <w:t>4.</w:t>
      </w:r>
      <w:r w:rsidRPr="00BD1EA8">
        <w:rPr>
          <w:rFonts w:asciiTheme="minorEastAsia" w:eastAsiaTheme="minorEastAsia" w:hAnsiTheme="minorEastAsia" w:cs="宋体"/>
          <w:kern w:val="0"/>
          <w:lang w:val="zh-TW" w:eastAsia="zh-TW"/>
        </w:rPr>
        <w:t>墨家：墨子</w:t>
      </w:r>
    </w:p>
    <w:p w14:paraId="09870143" w14:textId="77777777" w:rsidR="009C45C0" w:rsidRPr="00BD1EA8" w:rsidRDefault="009C45C0" w:rsidP="00BD1EA8">
      <w:pPr>
        <w:pStyle w:val="A5"/>
        <w:widowControl/>
        <w:spacing w:line="400" w:lineRule="exact"/>
        <w:ind w:firstLine="420"/>
        <w:jc w:val="left"/>
        <w:rPr>
          <w:rFonts w:asciiTheme="minorEastAsia" w:eastAsiaTheme="minorEastAsia" w:hAnsiTheme="minorEastAsia" w:hint="default"/>
        </w:rPr>
      </w:pPr>
      <w:r w:rsidRPr="00BD1EA8">
        <w:rPr>
          <w:rFonts w:asciiTheme="minorEastAsia" w:eastAsiaTheme="minorEastAsia" w:hAnsiTheme="minorEastAsia"/>
        </w:rPr>
        <w:t>5.</w:t>
      </w:r>
      <w:r w:rsidRPr="00BD1EA8">
        <w:rPr>
          <w:rFonts w:asciiTheme="minorEastAsia" w:eastAsiaTheme="minorEastAsia" w:hAnsiTheme="minorEastAsia" w:cs="宋体"/>
          <w:lang w:val="zh-TW" w:eastAsia="zh-TW"/>
        </w:rPr>
        <w:t>法家：</w:t>
      </w:r>
      <w:r w:rsidRPr="00BD1EA8">
        <w:rPr>
          <w:rFonts w:asciiTheme="minorEastAsia" w:eastAsiaTheme="minorEastAsia" w:hAnsiTheme="minorEastAsia" w:cs="宋体"/>
          <w:kern w:val="0"/>
          <w:lang w:val="zh-TW" w:eastAsia="zh-TW"/>
        </w:rPr>
        <w:t>韩非子</w:t>
      </w:r>
    </w:p>
    <w:p w14:paraId="1B480BFB"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（2）教学方法与要求：</w:t>
      </w:r>
    </w:p>
    <w:p w14:paraId="36006F34" w14:textId="6DBA1595" w:rsidR="009C45C0" w:rsidRPr="00BD1EA8" w:rsidRDefault="00AB5A74" w:rsidP="00BD1EA8">
      <w:pPr>
        <w:pStyle w:val="A5"/>
        <w:widowControl/>
        <w:spacing w:line="400" w:lineRule="exact"/>
        <w:ind w:firstLine="480"/>
        <w:jc w:val="left"/>
        <w:rPr>
          <w:rFonts w:asciiTheme="minorEastAsia" w:eastAsiaTheme="minorEastAsia" w:hAnsiTheme="minorEastAsia" w:cs="宋体" w:hint="default"/>
          <w:kern w:val="0"/>
          <w:lang w:val="zh-TW" w:eastAsia="zh-TW"/>
        </w:rPr>
      </w:pPr>
      <w:r w:rsidRPr="00BD1EA8">
        <w:rPr>
          <w:rFonts w:asciiTheme="minorEastAsia" w:eastAsiaTheme="minorEastAsia" w:hAnsiTheme="minorEastAsia" w:cs="宋体"/>
          <w:lang w:val="zh-TW" w:eastAsia="zh-TW"/>
        </w:rPr>
        <w:t>讲授法：教师讲授主要知识点;研讨法：鼓励学生结合社会问题参与研讨;</w:t>
      </w:r>
      <w:r w:rsidRPr="00BD1EA8">
        <w:rPr>
          <w:rFonts w:asciiTheme="minorEastAsia" w:eastAsiaTheme="minorEastAsia" w:hAnsiTheme="minorEastAsia" w:cs="宋体"/>
          <w:lang w:val="zh-TW"/>
        </w:rPr>
        <w:t>梳理道家到儒家的思想演变，梳理墨家法家和儒家的渊源。</w:t>
      </w:r>
      <w:r w:rsidR="009C45C0" w:rsidRPr="00BD1EA8">
        <w:rPr>
          <w:rFonts w:asciiTheme="minorEastAsia" w:eastAsiaTheme="minorEastAsia" w:hAnsiTheme="minorEastAsia" w:cs="宋体"/>
          <w:kern w:val="0"/>
          <w:lang w:val="zh-TW" w:eastAsia="zh-TW"/>
        </w:rPr>
        <w:t>使学生把握</w:t>
      </w:r>
      <w:r w:rsidR="009C45C0" w:rsidRPr="00BD1EA8">
        <w:rPr>
          <w:rFonts w:asciiTheme="minorEastAsia" w:eastAsiaTheme="minorEastAsia" w:hAnsiTheme="minorEastAsia" w:cs="宋体"/>
          <w:lang w:val="zh-TW" w:eastAsia="zh-TW"/>
        </w:rPr>
        <w:t>先秦政治思想</w:t>
      </w:r>
      <w:r w:rsidR="009C45C0" w:rsidRPr="00BD1EA8">
        <w:rPr>
          <w:rFonts w:asciiTheme="minorEastAsia" w:eastAsiaTheme="minorEastAsia" w:hAnsiTheme="minorEastAsia" w:cs="宋体"/>
          <w:kern w:val="0"/>
          <w:lang w:val="zh-TW" w:eastAsia="zh-TW"/>
        </w:rPr>
        <w:t>的基本流派。</w:t>
      </w:r>
      <w:r w:rsidR="000E7C3B" w:rsidRPr="008B28DD">
        <w:rPr>
          <w:rFonts w:ascii="宋体" w:hAnsi="宋体" w:cs="宋体"/>
          <w:b/>
          <w:bCs/>
          <w:color w:val="auto"/>
          <w:kern w:val="0"/>
          <w:lang w:val="zh-TW"/>
        </w:rPr>
        <w:t>（解读儒家经典《大学》；渗透课程思政点二：个人品德、家庭美德、社会公德）</w:t>
      </w:r>
    </w:p>
    <w:p w14:paraId="49B7019F"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（3）重点难点</w:t>
      </w:r>
    </w:p>
    <w:p w14:paraId="0CC6018A" w14:textId="77777777" w:rsidR="00304D1C" w:rsidRPr="00BD1EA8" w:rsidRDefault="0096060A"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rPr>
        <w:t>1.</w:t>
      </w:r>
      <w:r w:rsidRPr="00BD1EA8">
        <w:rPr>
          <w:rFonts w:asciiTheme="minorEastAsia" w:eastAsiaTheme="minorEastAsia" w:hAnsiTheme="minorEastAsia" w:cs="宋体"/>
          <w:kern w:val="0"/>
          <w:lang w:val="zh-TW" w:eastAsia="zh-TW"/>
        </w:rPr>
        <w:t>掌握</w:t>
      </w:r>
      <w:r w:rsidRPr="00BD1EA8">
        <w:rPr>
          <w:rFonts w:asciiTheme="minorEastAsia" w:eastAsiaTheme="minorEastAsia" w:hAnsiTheme="minorEastAsia" w:cs="宋体"/>
          <w:lang w:val="zh-TW" w:eastAsia="zh-TW"/>
        </w:rPr>
        <w:t>先秦政治思想</w:t>
      </w:r>
      <w:r w:rsidRPr="00BD1EA8">
        <w:rPr>
          <w:rFonts w:asciiTheme="minorEastAsia" w:eastAsiaTheme="minorEastAsia" w:hAnsiTheme="minorEastAsia" w:cs="宋体"/>
          <w:kern w:val="0"/>
          <w:lang w:val="zh-TW" w:eastAsia="zh-TW"/>
        </w:rPr>
        <w:t>的基本要素；</w:t>
      </w:r>
    </w:p>
    <w:p w14:paraId="2335B745" w14:textId="77777777" w:rsidR="00304D1C" w:rsidRPr="00BD1EA8" w:rsidRDefault="0096060A" w:rsidP="00BD1EA8">
      <w:pPr>
        <w:pStyle w:val="A5"/>
        <w:widowControl/>
        <w:spacing w:line="400" w:lineRule="exact"/>
        <w:ind w:firstLine="420"/>
        <w:jc w:val="left"/>
        <w:rPr>
          <w:rFonts w:asciiTheme="minorEastAsia" w:eastAsiaTheme="minorEastAsia" w:hAnsiTheme="minorEastAsia" w:cs="宋体" w:hint="default"/>
          <w:kern w:val="0"/>
          <w:lang w:val="zh-TW" w:eastAsia="zh-TW"/>
        </w:rPr>
      </w:pPr>
      <w:r w:rsidRPr="00BD1EA8">
        <w:rPr>
          <w:rFonts w:asciiTheme="minorEastAsia" w:eastAsiaTheme="minorEastAsia" w:hAnsiTheme="minorEastAsia" w:cs="宋体"/>
          <w:kern w:val="0"/>
        </w:rPr>
        <w:t>2.</w:t>
      </w:r>
      <w:r w:rsidRPr="00BD1EA8">
        <w:rPr>
          <w:rFonts w:asciiTheme="minorEastAsia" w:eastAsiaTheme="minorEastAsia" w:hAnsiTheme="minorEastAsia" w:cs="宋体"/>
          <w:kern w:val="0"/>
          <w:lang w:val="zh-TW" w:eastAsia="zh-TW"/>
        </w:rPr>
        <w:t>了解</w:t>
      </w:r>
      <w:r w:rsidRPr="00BD1EA8">
        <w:rPr>
          <w:rFonts w:asciiTheme="minorEastAsia" w:eastAsiaTheme="minorEastAsia" w:hAnsiTheme="minorEastAsia" w:cs="宋体"/>
          <w:lang w:val="zh-TW" w:eastAsia="zh-TW"/>
        </w:rPr>
        <w:t>先秦政治思想的现代意义</w:t>
      </w:r>
      <w:r w:rsidRPr="00BD1EA8">
        <w:rPr>
          <w:rFonts w:asciiTheme="minorEastAsia" w:eastAsiaTheme="minorEastAsia" w:hAnsiTheme="minorEastAsia" w:cs="宋体"/>
          <w:kern w:val="0"/>
          <w:lang w:val="zh-TW" w:eastAsia="zh-TW"/>
        </w:rPr>
        <w:t>。</w:t>
      </w:r>
    </w:p>
    <w:p w14:paraId="5EC48504" w14:textId="77777777" w:rsidR="00A22B9F" w:rsidRPr="00BD1EA8" w:rsidRDefault="00A22B9F"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lang w:val="zh-TW"/>
        </w:rPr>
        <w:t>3</w:t>
      </w:r>
      <w:r w:rsidRPr="00BD1EA8">
        <w:rPr>
          <w:rFonts w:asciiTheme="minorEastAsia" w:eastAsiaTheme="minorEastAsia" w:hAnsiTheme="minorEastAsia" w:cs="宋体" w:hint="default"/>
          <w:kern w:val="0"/>
          <w:lang w:val="zh-TW" w:eastAsia="zh-TW"/>
        </w:rPr>
        <w:t>.</w:t>
      </w:r>
      <w:r w:rsidRPr="00BD1EA8">
        <w:rPr>
          <w:rFonts w:asciiTheme="minorEastAsia" w:eastAsiaTheme="minorEastAsia" w:hAnsiTheme="minorEastAsia" w:cs="宋体"/>
          <w:kern w:val="0"/>
          <w:lang w:val="zh-TW"/>
        </w:rPr>
        <w:t>了解儒家思想的核心要点。</w:t>
      </w:r>
    </w:p>
    <w:p w14:paraId="342FD813" w14:textId="77777777" w:rsidR="00304D1C"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rPr>
        <w:t>3.</w:t>
      </w:r>
      <w:r w:rsidR="0096060A" w:rsidRPr="00BD1EA8">
        <w:rPr>
          <w:rFonts w:asciiTheme="minorEastAsia" w:eastAsiaTheme="minorEastAsia" w:hAnsiTheme="minorEastAsia"/>
        </w:rPr>
        <w:t>第二章  汉代的政治思想</w:t>
      </w:r>
    </w:p>
    <w:p w14:paraId="2A8120C7"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（1）主要内容</w:t>
      </w:r>
    </w:p>
    <w:p w14:paraId="36D33DE6" w14:textId="77777777" w:rsidR="000671B8" w:rsidRPr="00BD1EA8" w:rsidRDefault="000671B8"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rPr>
        <w:t>1.</w:t>
      </w:r>
      <w:r w:rsidRPr="00BD1EA8">
        <w:rPr>
          <w:rFonts w:asciiTheme="minorEastAsia" w:eastAsiaTheme="minorEastAsia" w:hAnsiTheme="minorEastAsia" w:cs="宋体"/>
          <w:kern w:val="0"/>
          <w:lang w:val="zh-TW" w:eastAsia="zh-TW"/>
        </w:rPr>
        <w:t>道家政治思想：黄老思想、无为而治</w:t>
      </w:r>
    </w:p>
    <w:p w14:paraId="60FA5E98" w14:textId="77777777" w:rsidR="000671B8" w:rsidRPr="00BD1EA8" w:rsidRDefault="000671B8"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rPr>
        <w:t>2.</w:t>
      </w:r>
      <w:r w:rsidRPr="00BD1EA8">
        <w:rPr>
          <w:rFonts w:asciiTheme="minorEastAsia" w:eastAsiaTheme="minorEastAsia" w:hAnsiTheme="minorEastAsia" w:cs="宋体"/>
          <w:kern w:val="0"/>
          <w:lang w:val="zh-TW" w:eastAsia="zh-TW"/>
        </w:rPr>
        <w:t>儒家政治思想：董仲舒（罢黜百家，独尊儒术）</w:t>
      </w:r>
    </w:p>
    <w:p w14:paraId="000BD659"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（2）教学方法与要求：</w:t>
      </w:r>
    </w:p>
    <w:p w14:paraId="612AC1BD" w14:textId="77777777" w:rsidR="000671B8" w:rsidRPr="00BD1EA8" w:rsidRDefault="00AB5A74" w:rsidP="00BD1EA8">
      <w:pPr>
        <w:pStyle w:val="A5"/>
        <w:widowControl/>
        <w:spacing w:line="400" w:lineRule="exact"/>
        <w:ind w:left="420"/>
        <w:jc w:val="left"/>
        <w:rPr>
          <w:rFonts w:asciiTheme="minorEastAsia" w:eastAsiaTheme="minorEastAsia" w:hAnsiTheme="minorEastAsia" w:cs="宋体" w:hint="default"/>
          <w:kern w:val="0"/>
          <w:lang w:val="zh-TW" w:eastAsia="zh-TW"/>
        </w:rPr>
      </w:pPr>
      <w:r w:rsidRPr="00BD1EA8">
        <w:rPr>
          <w:rFonts w:asciiTheme="minorEastAsia" w:eastAsiaTheme="minorEastAsia" w:hAnsiTheme="minorEastAsia" w:cs="宋体"/>
          <w:lang w:val="zh-TW" w:eastAsia="zh-TW"/>
        </w:rPr>
        <w:t>讲授法：教师讲授主要知识点;研讨法：鼓励学生结合社会问题参与研讨;</w:t>
      </w:r>
      <w:r w:rsidR="000671B8" w:rsidRPr="00BD1EA8">
        <w:rPr>
          <w:rFonts w:asciiTheme="minorEastAsia" w:eastAsiaTheme="minorEastAsia" w:hAnsiTheme="minorEastAsia" w:cs="宋体"/>
          <w:kern w:val="0"/>
          <w:lang w:val="zh-TW" w:eastAsia="zh-TW"/>
        </w:rPr>
        <w:t>通过</w:t>
      </w:r>
      <w:r w:rsidRPr="00BD1EA8">
        <w:rPr>
          <w:rFonts w:asciiTheme="minorEastAsia" w:eastAsiaTheme="minorEastAsia" w:hAnsiTheme="minorEastAsia" w:cs="宋体"/>
          <w:kern w:val="0"/>
          <w:lang w:val="zh-TW"/>
        </w:rPr>
        <w:t>对春秋道家和儒家的逻辑分析，介绍两者在汉代的演变，使得学生掌握</w:t>
      </w:r>
      <w:r w:rsidR="000671B8" w:rsidRPr="00BD1EA8">
        <w:rPr>
          <w:rFonts w:asciiTheme="minorEastAsia" w:eastAsiaTheme="minorEastAsia" w:hAnsiTheme="minorEastAsia" w:cs="宋体"/>
          <w:kern w:val="0"/>
          <w:lang w:val="zh-TW" w:eastAsia="zh-TW"/>
        </w:rPr>
        <w:t>汉代政治思想的基本特点。</w:t>
      </w:r>
    </w:p>
    <w:p w14:paraId="40574C59"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（3）重点难点</w:t>
      </w:r>
    </w:p>
    <w:p w14:paraId="7018CDE4" w14:textId="77777777" w:rsidR="00304D1C" w:rsidRPr="00BD1EA8" w:rsidRDefault="0096060A" w:rsidP="00BD1EA8">
      <w:pPr>
        <w:pStyle w:val="A5"/>
        <w:widowControl/>
        <w:spacing w:line="400" w:lineRule="exact"/>
        <w:ind w:firstLine="420"/>
        <w:jc w:val="left"/>
        <w:rPr>
          <w:rFonts w:asciiTheme="minorEastAsia" w:eastAsiaTheme="minorEastAsia" w:hAnsiTheme="minorEastAsia" w:cs="宋体" w:hint="default"/>
          <w:kern w:val="0"/>
          <w:lang w:val="zh-TW" w:eastAsia="zh-TW"/>
        </w:rPr>
      </w:pPr>
      <w:r w:rsidRPr="00BD1EA8">
        <w:rPr>
          <w:rFonts w:asciiTheme="minorEastAsia" w:eastAsiaTheme="minorEastAsia" w:hAnsiTheme="minorEastAsia" w:cs="宋体"/>
          <w:lang w:val="zh-TW" w:eastAsia="zh-TW"/>
        </w:rPr>
        <w:t>汉代政治思想的历史背景和思想发展</w:t>
      </w:r>
      <w:r w:rsidR="00A22B9F" w:rsidRPr="00BD1EA8">
        <w:rPr>
          <w:rFonts w:asciiTheme="minorEastAsia" w:eastAsiaTheme="minorEastAsia" w:hAnsiTheme="minorEastAsia" w:cs="宋体"/>
          <w:lang w:val="zh-TW"/>
        </w:rPr>
        <w:t>。春秋到汉代的思想演变逻辑。</w:t>
      </w:r>
    </w:p>
    <w:p w14:paraId="029FA2B0" w14:textId="77777777" w:rsidR="00304D1C" w:rsidRPr="00BD1EA8" w:rsidRDefault="00304D1C" w:rsidP="00BD1EA8">
      <w:pPr>
        <w:pStyle w:val="A5"/>
        <w:widowControl/>
        <w:spacing w:line="400" w:lineRule="exact"/>
        <w:ind w:firstLine="420"/>
        <w:jc w:val="left"/>
        <w:rPr>
          <w:rFonts w:asciiTheme="minorEastAsia" w:eastAsiaTheme="minorEastAsia" w:hAnsiTheme="minorEastAsia" w:cs="宋体" w:hint="default"/>
          <w:kern w:val="0"/>
        </w:rPr>
      </w:pPr>
    </w:p>
    <w:p w14:paraId="4130DAFB" w14:textId="77777777" w:rsidR="00304D1C" w:rsidRPr="00BD1EA8" w:rsidRDefault="000671B8"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rPr>
        <w:t>4.</w:t>
      </w:r>
      <w:r w:rsidR="0096060A" w:rsidRPr="00BD1EA8">
        <w:rPr>
          <w:rFonts w:asciiTheme="minorEastAsia" w:eastAsiaTheme="minorEastAsia" w:hAnsiTheme="minorEastAsia"/>
        </w:rPr>
        <w:t>第三章  唐代的政治思想</w:t>
      </w:r>
    </w:p>
    <w:p w14:paraId="0A4DAD00"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（1）主要内容</w:t>
      </w:r>
    </w:p>
    <w:p w14:paraId="60F28D00" w14:textId="77777777" w:rsidR="000671B8" w:rsidRPr="00BD1EA8" w:rsidRDefault="000671B8"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rPr>
        <w:t>1.</w:t>
      </w:r>
      <w:r w:rsidRPr="00BD1EA8">
        <w:rPr>
          <w:rFonts w:asciiTheme="minorEastAsia" w:eastAsiaTheme="minorEastAsia" w:hAnsiTheme="minorEastAsia" w:cs="宋体"/>
          <w:kern w:val="0"/>
          <w:lang w:val="zh-TW" w:eastAsia="zh-TW"/>
        </w:rPr>
        <w:t>道家之尊崇</w:t>
      </w:r>
    </w:p>
    <w:p w14:paraId="54181516" w14:textId="77777777" w:rsidR="000671B8" w:rsidRPr="00BD1EA8" w:rsidRDefault="000671B8"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rPr>
        <w:t>2.</w:t>
      </w:r>
      <w:r w:rsidRPr="00BD1EA8">
        <w:rPr>
          <w:rFonts w:asciiTheme="minorEastAsia" w:eastAsiaTheme="minorEastAsia" w:hAnsiTheme="minorEastAsia" w:cs="宋体"/>
          <w:kern w:val="0"/>
          <w:lang w:val="zh-TW" w:eastAsia="zh-TW"/>
        </w:rPr>
        <w:t>儒学之复兴：韩愈、柳宗元</w:t>
      </w:r>
    </w:p>
    <w:p w14:paraId="3AEDCFE6" w14:textId="77777777" w:rsidR="000671B8" w:rsidRPr="00BD1EA8" w:rsidRDefault="000671B8"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rPr>
        <w:t>3.</w:t>
      </w:r>
      <w:r w:rsidRPr="00BD1EA8">
        <w:rPr>
          <w:rFonts w:asciiTheme="minorEastAsia" w:eastAsiaTheme="minorEastAsia" w:hAnsiTheme="minorEastAsia" w:cs="宋体"/>
          <w:kern w:val="0"/>
          <w:lang w:val="zh-TW" w:eastAsia="zh-TW"/>
        </w:rPr>
        <w:t>佛教之发展：玄奘</w:t>
      </w:r>
    </w:p>
    <w:p w14:paraId="504D7B67"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（2）教学方法与要求：</w:t>
      </w:r>
    </w:p>
    <w:p w14:paraId="4783F7E2" w14:textId="1F840360" w:rsidR="000671B8" w:rsidRPr="00BD1EA8" w:rsidRDefault="00A22B9F" w:rsidP="00BD1EA8">
      <w:pPr>
        <w:pStyle w:val="A5"/>
        <w:widowControl/>
        <w:spacing w:line="400" w:lineRule="exact"/>
        <w:ind w:firstLine="412"/>
        <w:jc w:val="left"/>
        <w:rPr>
          <w:rFonts w:asciiTheme="minorEastAsia" w:eastAsiaTheme="minorEastAsia" w:hAnsiTheme="minorEastAsia" w:cs="宋体" w:hint="default"/>
          <w:kern w:val="0"/>
          <w:lang w:val="zh-TW" w:eastAsia="zh-TW"/>
        </w:rPr>
      </w:pPr>
      <w:r w:rsidRPr="00BD1EA8">
        <w:rPr>
          <w:rFonts w:asciiTheme="minorEastAsia" w:eastAsiaTheme="minorEastAsia" w:hAnsiTheme="minorEastAsia" w:cs="宋体"/>
          <w:lang w:val="zh-TW" w:eastAsia="zh-TW"/>
        </w:rPr>
        <w:t>讲授法：教师讲授主要知识点;研讨法：鼓励学生结合社会问题参与研讨;</w:t>
      </w:r>
      <w:r w:rsidR="000671B8" w:rsidRPr="00BD1EA8">
        <w:rPr>
          <w:rFonts w:asciiTheme="minorEastAsia" w:eastAsiaTheme="minorEastAsia" w:hAnsiTheme="minorEastAsia" w:cs="宋体"/>
          <w:kern w:val="0"/>
          <w:lang w:val="zh-TW" w:eastAsia="zh-TW"/>
        </w:rPr>
        <w:t>通过本章学习，使学生把握</w:t>
      </w:r>
      <w:r w:rsidR="000671B8" w:rsidRPr="00BD1EA8">
        <w:rPr>
          <w:rFonts w:asciiTheme="minorEastAsia" w:eastAsiaTheme="minorEastAsia" w:hAnsiTheme="minorEastAsia" w:cs="宋体"/>
          <w:lang w:val="zh-TW" w:eastAsia="zh-TW"/>
        </w:rPr>
        <w:t>中国传统政治思想理论在唐代的发展</w:t>
      </w:r>
      <w:r w:rsidR="000671B8" w:rsidRPr="00BD1EA8">
        <w:rPr>
          <w:rFonts w:asciiTheme="minorEastAsia" w:eastAsiaTheme="minorEastAsia" w:hAnsiTheme="minorEastAsia" w:cs="宋体"/>
          <w:kern w:val="0"/>
          <w:lang w:val="zh-TW" w:eastAsia="zh-TW"/>
        </w:rPr>
        <w:t>。</w:t>
      </w:r>
      <w:r w:rsidR="000E7C3B" w:rsidRPr="008B28DD">
        <w:rPr>
          <w:rFonts w:ascii="宋体" w:hAnsi="宋体" w:cs="宋体"/>
          <w:b/>
          <w:bCs/>
          <w:color w:val="auto"/>
          <w:kern w:val="0"/>
          <w:lang w:val="zh-TW"/>
        </w:rPr>
        <w:t>（辨析佛家彼岸世界的理想、儒家的大同世界理想，并与共产主义理想对比，渗透课程思政点三：共产主义远大理想）</w:t>
      </w:r>
      <w:bookmarkStart w:id="1" w:name="_GoBack"/>
      <w:bookmarkEnd w:id="1"/>
    </w:p>
    <w:p w14:paraId="2CC96E4C"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（3）重点难点</w:t>
      </w:r>
    </w:p>
    <w:p w14:paraId="4699213E" w14:textId="77777777" w:rsidR="00304D1C" w:rsidRPr="00BD1EA8" w:rsidRDefault="0096060A" w:rsidP="00BD1EA8">
      <w:pPr>
        <w:pStyle w:val="A5"/>
        <w:widowControl/>
        <w:spacing w:line="400" w:lineRule="exact"/>
        <w:ind w:firstLine="420"/>
        <w:jc w:val="left"/>
        <w:rPr>
          <w:rFonts w:asciiTheme="minorEastAsia" w:eastAsiaTheme="minorEastAsia" w:hAnsiTheme="minorEastAsia" w:hint="default"/>
          <w:kern w:val="0"/>
          <w:lang w:val="zh-TW" w:eastAsia="zh-TW"/>
        </w:rPr>
      </w:pPr>
      <w:r w:rsidRPr="00BD1EA8">
        <w:rPr>
          <w:rFonts w:asciiTheme="minorEastAsia" w:eastAsiaTheme="minorEastAsia" w:hAnsiTheme="minorEastAsia" w:cs="宋体"/>
          <w:kern w:val="0"/>
          <w:lang w:val="zh-TW" w:eastAsia="zh-TW"/>
        </w:rPr>
        <w:t>儒释道对唐代政治的影响。</w:t>
      </w:r>
    </w:p>
    <w:p w14:paraId="7B9D13DF" w14:textId="77777777" w:rsidR="00304D1C" w:rsidRPr="00BD1EA8" w:rsidRDefault="000671B8"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rPr>
        <w:t>5.</w:t>
      </w:r>
      <w:r w:rsidR="0096060A" w:rsidRPr="00BD1EA8">
        <w:rPr>
          <w:rFonts w:asciiTheme="minorEastAsia" w:eastAsiaTheme="minorEastAsia" w:hAnsiTheme="minorEastAsia"/>
        </w:rPr>
        <w:t>第四章 宋代的政治思想</w:t>
      </w:r>
    </w:p>
    <w:p w14:paraId="541055BC"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（1）主要内容</w:t>
      </w:r>
    </w:p>
    <w:p w14:paraId="11B5F3BA" w14:textId="77777777" w:rsidR="00DE3074" w:rsidRPr="00BD1EA8" w:rsidRDefault="00DE3074"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rPr>
        <w:t>1.</w:t>
      </w:r>
      <w:r w:rsidRPr="00BD1EA8">
        <w:rPr>
          <w:rFonts w:asciiTheme="minorEastAsia" w:eastAsiaTheme="minorEastAsia" w:hAnsiTheme="minorEastAsia" w:cs="宋体"/>
          <w:kern w:val="0"/>
          <w:lang w:val="zh-TW" w:eastAsia="zh-TW"/>
        </w:rPr>
        <w:t>王安石</w:t>
      </w:r>
      <w:r w:rsidRPr="00BD1EA8">
        <w:rPr>
          <w:rFonts w:asciiTheme="minorEastAsia" w:eastAsiaTheme="minorEastAsia" w:hAnsiTheme="minorEastAsia" w:cs="宋体"/>
          <w:kern w:val="0"/>
        </w:rPr>
        <w:t>2.</w:t>
      </w:r>
      <w:r w:rsidRPr="00BD1EA8">
        <w:rPr>
          <w:rFonts w:asciiTheme="minorEastAsia" w:eastAsiaTheme="minorEastAsia" w:hAnsiTheme="minorEastAsia" w:cs="宋体"/>
          <w:kern w:val="0"/>
          <w:lang w:val="zh-TW" w:eastAsia="zh-TW"/>
        </w:rPr>
        <w:t>陈亮</w:t>
      </w:r>
      <w:r w:rsidRPr="00BD1EA8">
        <w:rPr>
          <w:rFonts w:asciiTheme="minorEastAsia" w:eastAsiaTheme="minorEastAsia" w:hAnsiTheme="minorEastAsia" w:cs="宋体"/>
          <w:kern w:val="0"/>
        </w:rPr>
        <w:t>3.</w:t>
      </w:r>
      <w:r w:rsidRPr="00BD1EA8">
        <w:rPr>
          <w:rFonts w:asciiTheme="minorEastAsia" w:eastAsiaTheme="minorEastAsia" w:hAnsiTheme="minorEastAsia" w:cs="宋体"/>
          <w:kern w:val="0"/>
          <w:lang w:val="zh-TW" w:eastAsia="zh-TW"/>
        </w:rPr>
        <w:t>叶适</w:t>
      </w:r>
      <w:r w:rsidRPr="00BD1EA8">
        <w:rPr>
          <w:rFonts w:asciiTheme="minorEastAsia" w:eastAsiaTheme="minorEastAsia" w:hAnsiTheme="minorEastAsia" w:cs="宋体"/>
          <w:kern w:val="0"/>
        </w:rPr>
        <w:t>4.</w:t>
      </w:r>
      <w:r w:rsidRPr="00BD1EA8">
        <w:rPr>
          <w:rFonts w:asciiTheme="minorEastAsia" w:eastAsiaTheme="minorEastAsia" w:hAnsiTheme="minorEastAsia" w:cs="宋体"/>
          <w:kern w:val="0"/>
          <w:lang w:val="zh-TW" w:eastAsia="zh-TW"/>
        </w:rPr>
        <w:t>朱熹</w:t>
      </w:r>
    </w:p>
    <w:p w14:paraId="0C53E5AA"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（2）教学方法与要求：</w:t>
      </w:r>
    </w:p>
    <w:p w14:paraId="099E5BFD" w14:textId="77777777" w:rsidR="000671B8" w:rsidRPr="00BD1EA8" w:rsidRDefault="00A22B9F" w:rsidP="00BD1EA8">
      <w:pPr>
        <w:pStyle w:val="A5"/>
        <w:widowControl/>
        <w:spacing w:line="400" w:lineRule="exact"/>
        <w:ind w:firstLine="420"/>
        <w:jc w:val="left"/>
        <w:rPr>
          <w:rFonts w:asciiTheme="minorEastAsia" w:eastAsiaTheme="minorEastAsia" w:hAnsiTheme="minorEastAsia" w:cs="宋体" w:hint="default"/>
          <w:kern w:val="0"/>
          <w:lang w:val="zh-TW" w:eastAsia="zh-TW"/>
        </w:rPr>
      </w:pPr>
      <w:r w:rsidRPr="00BD1EA8">
        <w:rPr>
          <w:rFonts w:asciiTheme="minorEastAsia" w:eastAsiaTheme="minorEastAsia" w:hAnsiTheme="minorEastAsia" w:cs="宋体"/>
          <w:lang w:val="zh-TW" w:eastAsia="zh-TW"/>
        </w:rPr>
        <w:t>讲授法：教师讲授主要知识点;研讨法：鼓励学生结合社会问题参与研讨;</w:t>
      </w:r>
      <w:r w:rsidR="000671B8" w:rsidRPr="00BD1EA8">
        <w:rPr>
          <w:rFonts w:asciiTheme="minorEastAsia" w:eastAsiaTheme="minorEastAsia" w:hAnsiTheme="minorEastAsia" w:cs="宋体"/>
          <w:kern w:val="0"/>
          <w:lang w:val="zh-TW" w:eastAsia="zh-TW"/>
        </w:rPr>
        <w:t>通过本章学习，使学生从总体上理解和把</w:t>
      </w:r>
      <w:r w:rsidR="000671B8" w:rsidRPr="00BD1EA8">
        <w:rPr>
          <w:rFonts w:asciiTheme="minorEastAsia" w:eastAsiaTheme="minorEastAsia" w:hAnsiTheme="minorEastAsia" w:cs="宋体"/>
          <w:lang w:val="zh-TW" w:eastAsia="zh-TW"/>
        </w:rPr>
        <w:t>中国传统政治思想理论在宋代的发展</w:t>
      </w:r>
      <w:r w:rsidR="000671B8" w:rsidRPr="00BD1EA8">
        <w:rPr>
          <w:rFonts w:asciiTheme="minorEastAsia" w:eastAsiaTheme="minorEastAsia" w:hAnsiTheme="minorEastAsia" w:cs="宋体"/>
          <w:kern w:val="0"/>
          <w:lang w:val="zh-TW" w:eastAsia="zh-TW"/>
        </w:rPr>
        <w:t>。</w:t>
      </w:r>
    </w:p>
    <w:p w14:paraId="1B3BB95A"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（3）重点难点</w:t>
      </w:r>
    </w:p>
    <w:p w14:paraId="5D426D43" w14:textId="77777777" w:rsidR="00304D1C" w:rsidRPr="00BD1EA8" w:rsidRDefault="0096060A" w:rsidP="00BD1EA8">
      <w:pPr>
        <w:pStyle w:val="A5"/>
        <w:widowControl/>
        <w:spacing w:line="400" w:lineRule="exact"/>
        <w:ind w:firstLine="420"/>
        <w:jc w:val="left"/>
        <w:rPr>
          <w:rFonts w:asciiTheme="minorEastAsia" w:eastAsiaTheme="minorEastAsia" w:hAnsiTheme="minorEastAsia" w:cs="宋体" w:hint="default"/>
          <w:kern w:val="0"/>
          <w:lang w:val="zh-TW" w:eastAsia="zh-TW"/>
        </w:rPr>
      </w:pPr>
      <w:r w:rsidRPr="00BD1EA8">
        <w:rPr>
          <w:rFonts w:asciiTheme="minorEastAsia" w:eastAsiaTheme="minorEastAsia" w:hAnsiTheme="minorEastAsia" w:cs="宋体"/>
          <w:kern w:val="0"/>
          <w:lang w:val="zh-TW" w:eastAsia="zh-TW"/>
        </w:rPr>
        <w:t>宋代政治思想的发展</w:t>
      </w:r>
    </w:p>
    <w:p w14:paraId="58668CB0" w14:textId="77777777" w:rsidR="00304D1C" w:rsidRPr="00BD1EA8" w:rsidRDefault="000671B8" w:rsidP="00BD1EA8">
      <w:pPr>
        <w:pStyle w:val="10"/>
        <w:spacing w:before="120" w:after="120" w:line="400" w:lineRule="exact"/>
        <w:ind w:firstLine="360"/>
        <w:jc w:val="left"/>
        <w:rPr>
          <w:rFonts w:asciiTheme="minorEastAsia" w:eastAsiaTheme="minorEastAsia" w:hAnsiTheme="minorEastAsia"/>
          <w:lang w:eastAsia="zh-TW"/>
        </w:rPr>
      </w:pPr>
      <w:r w:rsidRPr="00BD1EA8">
        <w:rPr>
          <w:rFonts w:asciiTheme="minorEastAsia" w:eastAsiaTheme="minorEastAsia" w:hAnsiTheme="minorEastAsia"/>
          <w:lang w:eastAsia="zh-TW"/>
        </w:rPr>
        <w:t>6.</w:t>
      </w:r>
      <w:r w:rsidR="0096060A" w:rsidRPr="00BD1EA8">
        <w:rPr>
          <w:rFonts w:asciiTheme="minorEastAsia" w:eastAsiaTheme="minorEastAsia" w:hAnsiTheme="minorEastAsia"/>
          <w:lang w:eastAsia="zh-TW"/>
        </w:rPr>
        <w:t>第五章  明清的政治思想</w:t>
      </w:r>
    </w:p>
    <w:p w14:paraId="7130249C"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（1）主要内容</w:t>
      </w:r>
    </w:p>
    <w:p w14:paraId="5EF96B5B" w14:textId="77777777" w:rsidR="00DE3074" w:rsidRPr="00BD1EA8" w:rsidRDefault="00DE3074" w:rsidP="00BD1EA8">
      <w:pPr>
        <w:pStyle w:val="A5"/>
        <w:widowControl/>
        <w:spacing w:line="400" w:lineRule="exact"/>
        <w:ind w:firstLine="420"/>
        <w:jc w:val="left"/>
        <w:rPr>
          <w:rFonts w:asciiTheme="minorEastAsia" w:eastAsiaTheme="minorEastAsia" w:hAnsiTheme="minorEastAsia" w:cs="宋体" w:hint="default"/>
          <w:kern w:val="0"/>
        </w:rPr>
      </w:pPr>
      <w:r w:rsidRPr="00BD1EA8">
        <w:rPr>
          <w:rFonts w:asciiTheme="minorEastAsia" w:eastAsiaTheme="minorEastAsia" w:hAnsiTheme="minorEastAsia" w:cs="宋体"/>
          <w:kern w:val="0"/>
        </w:rPr>
        <w:t>1.</w:t>
      </w:r>
      <w:r w:rsidRPr="00BD1EA8">
        <w:rPr>
          <w:rFonts w:asciiTheme="minorEastAsia" w:eastAsiaTheme="minorEastAsia" w:hAnsiTheme="minorEastAsia" w:cs="宋体"/>
          <w:kern w:val="0"/>
          <w:lang w:val="zh-TW" w:eastAsia="zh-TW"/>
        </w:rPr>
        <w:t>王阳明</w:t>
      </w:r>
      <w:r w:rsidRPr="00BD1EA8">
        <w:rPr>
          <w:rFonts w:asciiTheme="minorEastAsia" w:eastAsiaTheme="minorEastAsia" w:hAnsiTheme="minorEastAsia" w:cs="宋体"/>
          <w:kern w:val="0"/>
        </w:rPr>
        <w:t>2.</w:t>
      </w:r>
      <w:r w:rsidRPr="00BD1EA8">
        <w:rPr>
          <w:rFonts w:asciiTheme="minorEastAsia" w:eastAsiaTheme="minorEastAsia" w:hAnsiTheme="minorEastAsia" w:cs="宋体"/>
          <w:kern w:val="0"/>
          <w:lang w:val="zh-TW" w:eastAsia="zh-TW"/>
        </w:rPr>
        <w:t>黄宗羲</w:t>
      </w:r>
      <w:r w:rsidRPr="00BD1EA8">
        <w:rPr>
          <w:rFonts w:asciiTheme="minorEastAsia" w:eastAsiaTheme="minorEastAsia" w:hAnsiTheme="minorEastAsia" w:cs="宋体"/>
          <w:kern w:val="0"/>
        </w:rPr>
        <w:t>3.</w:t>
      </w:r>
      <w:r w:rsidRPr="00BD1EA8">
        <w:rPr>
          <w:rFonts w:asciiTheme="minorEastAsia" w:eastAsiaTheme="minorEastAsia" w:hAnsiTheme="minorEastAsia" w:cs="宋体"/>
          <w:kern w:val="0"/>
          <w:lang w:val="zh-TW" w:eastAsia="zh-TW"/>
        </w:rPr>
        <w:t>王夫之</w:t>
      </w:r>
    </w:p>
    <w:p w14:paraId="21987779"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（2）教学方法与要求：</w:t>
      </w:r>
    </w:p>
    <w:p w14:paraId="712C28A2" w14:textId="77777777" w:rsidR="00DE3074" w:rsidRPr="00BD1EA8" w:rsidRDefault="00A22B9F" w:rsidP="00BD1EA8">
      <w:pPr>
        <w:pStyle w:val="10"/>
        <w:spacing w:before="120" w:after="120" w:line="400" w:lineRule="exact"/>
        <w:ind w:firstLine="360"/>
        <w:jc w:val="left"/>
        <w:rPr>
          <w:rFonts w:asciiTheme="minorEastAsia" w:eastAsiaTheme="minorEastAsia" w:hAnsiTheme="minorEastAsia"/>
          <w:kern w:val="0"/>
          <w:lang w:val="zh-TW" w:eastAsia="zh-TW"/>
        </w:rPr>
      </w:pPr>
      <w:r w:rsidRPr="00BD1EA8">
        <w:rPr>
          <w:rFonts w:asciiTheme="minorEastAsia" w:eastAsiaTheme="minorEastAsia" w:hAnsiTheme="minorEastAsia" w:hint="eastAsia"/>
          <w:lang w:val="zh-TW" w:eastAsia="zh-TW"/>
        </w:rPr>
        <w:t>讲授法：教师讲授主要知识点;研讨法：鼓励学生结合社会问题参与研讨;</w:t>
      </w:r>
      <w:r w:rsidR="00DE3074" w:rsidRPr="00BD1EA8">
        <w:rPr>
          <w:rFonts w:asciiTheme="minorEastAsia" w:eastAsiaTheme="minorEastAsia" w:hAnsiTheme="minorEastAsia"/>
          <w:kern w:val="0"/>
          <w:lang w:val="zh-TW" w:eastAsia="zh-TW"/>
        </w:rPr>
        <w:t>使学生了解明清两代的政治思想家。</w:t>
      </w:r>
    </w:p>
    <w:p w14:paraId="461FBA39" w14:textId="77777777" w:rsidR="009C45C0" w:rsidRPr="00BD1EA8" w:rsidRDefault="009C45C0" w:rsidP="00BD1EA8">
      <w:pPr>
        <w:pStyle w:val="10"/>
        <w:spacing w:before="120" w:after="120" w:line="400" w:lineRule="exact"/>
        <w:ind w:firstLine="360"/>
        <w:jc w:val="left"/>
        <w:rPr>
          <w:rFonts w:asciiTheme="minorEastAsia" w:eastAsiaTheme="minorEastAsia" w:hAnsiTheme="minorEastAsia"/>
        </w:rPr>
      </w:pPr>
      <w:r w:rsidRPr="00BD1EA8">
        <w:rPr>
          <w:rFonts w:asciiTheme="minorEastAsia" w:eastAsiaTheme="minorEastAsia" w:hAnsiTheme="minorEastAsia" w:hint="eastAsia"/>
        </w:rPr>
        <w:t>（3）重点难点</w:t>
      </w:r>
    </w:p>
    <w:p w14:paraId="4A3801C9" w14:textId="77777777" w:rsidR="00304D1C" w:rsidRPr="00BD1EA8" w:rsidRDefault="0096060A" w:rsidP="00BD1EA8">
      <w:pPr>
        <w:pStyle w:val="A5"/>
        <w:widowControl/>
        <w:spacing w:line="400" w:lineRule="exact"/>
        <w:ind w:firstLine="315"/>
        <w:rPr>
          <w:rFonts w:asciiTheme="minorEastAsia" w:eastAsiaTheme="minorEastAsia" w:hAnsiTheme="minorEastAsia" w:hint="default"/>
          <w:kern w:val="0"/>
          <w:lang w:val="zh-TW"/>
        </w:rPr>
      </w:pPr>
      <w:r w:rsidRPr="00BD1EA8">
        <w:rPr>
          <w:rFonts w:asciiTheme="minorEastAsia" w:eastAsiaTheme="minorEastAsia" w:hAnsiTheme="minorEastAsia" w:cs="宋体"/>
          <w:kern w:val="0"/>
          <w:lang w:val="zh-TW" w:eastAsia="zh-TW"/>
        </w:rPr>
        <w:t>明清政治思想的特色</w:t>
      </w:r>
      <w:r w:rsidR="00A22B9F" w:rsidRPr="00BD1EA8">
        <w:rPr>
          <w:rFonts w:asciiTheme="minorEastAsia" w:eastAsiaTheme="minorEastAsia" w:hAnsiTheme="minorEastAsia" w:cs="宋体"/>
          <w:kern w:val="0"/>
          <w:lang w:val="zh-TW"/>
        </w:rPr>
        <w:t>，阳明心学和传统儒家的异同之处。</w:t>
      </w:r>
    </w:p>
    <w:p w14:paraId="61A95721" w14:textId="77777777" w:rsidR="00304D1C" w:rsidRPr="004F191E" w:rsidRDefault="00304D1C">
      <w:pPr>
        <w:pStyle w:val="A5"/>
        <w:widowControl/>
        <w:spacing w:line="400" w:lineRule="exact"/>
        <w:ind w:firstLine="420"/>
        <w:jc w:val="left"/>
        <w:rPr>
          <w:rFonts w:asciiTheme="minorEastAsia" w:eastAsiaTheme="minorEastAsia" w:hAnsiTheme="minorEastAsia" w:cs="宋体" w:hint="default"/>
          <w:kern w:val="0"/>
        </w:rPr>
      </w:pPr>
    </w:p>
    <w:p w14:paraId="38808865" w14:textId="77777777" w:rsidR="00304D1C" w:rsidRPr="004F191E" w:rsidRDefault="0096060A" w:rsidP="00BD1EA8">
      <w:pPr>
        <w:pStyle w:val="A5"/>
        <w:spacing w:before="120" w:after="120" w:line="400" w:lineRule="exact"/>
        <w:rPr>
          <w:rFonts w:asciiTheme="minorEastAsia" w:eastAsiaTheme="minorEastAsia" w:hAnsiTheme="minorEastAsia" w:cs="宋体" w:hint="default"/>
          <w:b/>
          <w:bCs/>
          <w:sz w:val="24"/>
          <w:szCs w:val="24"/>
          <w:lang w:val="zh-TW" w:eastAsia="zh-TW"/>
        </w:rPr>
      </w:pPr>
      <w:r w:rsidRPr="004F191E">
        <w:rPr>
          <w:rFonts w:asciiTheme="minorEastAsia" w:eastAsiaTheme="minorEastAsia" w:hAnsiTheme="minorEastAsia" w:cs="宋体"/>
          <w:b/>
          <w:bCs/>
          <w:sz w:val="24"/>
          <w:szCs w:val="24"/>
          <w:lang w:val="zh-TW" w:eastAsia="zh-TW"/>
        </w:rPr>
        <w:t>三、实践环节及基本要求</w:t>
      </w:r>
    </w:p>
    <w:p w14:paraId="35FD6AC0" w14:textId="77777777" w:rsidR="00304D1C" w:rsidRPr="004F191E" w:rsidRDefault="008F6461">
      <w:pPr>
        <w:pStyle w:val="A5"/>
        <w:spacing w:line="400" w:lineRule="exact"/>
        <w:ind w:firstLine="420"/>
        <w:jc w:val="left"/>
        <w:rPr>
          <w:rFonts w:asciiTheme="minorEastAsia" w:eastAsiaTheme="minorEastAsia" w:hAnsiTheme="minorEastAsia" w:cs="宋体" w:hint="default"/>
        </w:rPr>
      </w:pPr>
      <w:r>
        <w:rPr>
          <w:rFonts w:asciiTheme="minorEastAsia" w:eastAsiaTheme="minorEastAsia" w:hAnsiTheme="minorEastAsia" w:cs="宋体"/>
          <w:b/>
          <w:bCs/>
        </w:rPr>
        <w:t>无</w:t>
      </w:r>
    </w:p>
    <w:p w14:paraId="55F51C58" w14:textId="77777777" w:rsidR="00304D1C" w:rsidRPr="004F191E" w:rsidRDefault="00304D1C">
      <w:pPr>
        <w:pStyle w:val="A5"/>
        <w:spacing w:line="400" w:lineRule="exact"/>
        <w:ind w:firstLine="420"/>
        <w:rPr>
          <w:rFonts w:asciiTheme="minorEastAsia" w:eastAsiaTheme="minorEastAsia" w:hAnsiTheme="minorEastAsia" w:cs="宋体" w:hint="default"/>
        </w:rPr>
      </w:pPr>
    </w:p>
    <w:p w14:paraId="374D3895" w14:textId="77777777" w:rsidR="00304D1C" w:rsidRPr="004F191E" w:rsidRDefault="0096060A" w:rsidP="00BD1EA8">
      <w:pPr>
        <w:pStyle w:val="A5"/>
        <w:spacing w:before="120" w:after="120" w:line="400" w:lineRule="exact"/>
        <w:rPr>
          <w:rFonts w:asciiTheme="minorEastAsia" w:eastAsiaTheme="minorEastAsia" w:hAnsiTheme="minorEastAsia" w:cs="宋体" w:hint="default"/>
          <w:sz w:val="24"/>
          <w:szCs w:val="24"/>
          <w:lang w:val="zh-TW" w:eastAsia="zh-TW"/>
        </w:rPr>
      </w:pPr>
      <w:r w:rsidRPr="004F191E">
        <w:rPr>
          <w:rFonts w:asciiTheme="minorEastAsia" w:eastAsiaTheme="minorEastAsia" w:hAnsiTheme="minorEastAsia" w:cs="宋体"/>
          <w:b/>
          <w:bCs/>
          <w:sz w:val="24"/>
          <w:szCs w:val="24"/>
          <w:lang w:val="zh-TW" w:eastAsia="zh-TW"/>
        </w:rPr>
        <w:t>四、与其它课程的联系</w:t>
      </w:r>
    </w:p>
    <w:p w14:paraId="28807316" w14:textId="77777777" w:rsidR="00304D1C" w:rsidRPr="004F191E" w:rsidRDefault="0096060A">
      <w:pPr>
        <w:pStyle w:val="A5"/>
        <w:spacing w:line="400" w:lineRule="exact"/>
        <w:ind w:firstLine="420"/>
        <w:rPr>
          <w:rFonts w:asciiTheme="minorEastAsia" w:eastAsiaTheme="minorEastAsia" w:hAnsiTheme="minorEastAsia" w:cs="宋体" w:hint="default"/>
          <w:kern w:val="0"/>
          <w:lang w:val="zh-TW" w:eastAsia="zh-TW"/>
        </w:rPr>
      </w:pPr>
      <w:r w:rsidRPr="004F191E">
        <w:rPr>
          <w:rFonts w:asciiTheme="minorEastAsia" w:eastAsiaTheme="minorEastAsia" w:hAnsiTheme="minorEastAsia" w:cs="宋体"/>
          <w:lang w:val="zh-TW" w:eastAsia="zh-TW"/>
        </w:rPr>
        <w:t>本课程先修课程：</w:t>
      </w:r>
      <w:r w:rsidRPr="004F191E">
        <w:rPr>
          <w:rFonts w:asciiTheme="minorEastAsia" w:eastAsiaTheme="minorEastAsia" w:hAnsiTheme="minorEastAsia"/>
          <w:lang w:val="zh-TW" w:eastAsia="zh-TW"/>
        </w:rPr>
        <w:t>无</w:t>
      </w:r>
    </w:p>
    <w:p w14:paraId="62CBED5B" w14:textId="77777777" w:rsidR="00304D1C" w:rsidRPr="004F191E" w:rsidRDefault="00304D1C">
      <w:pPr>
        <w:pStyle w:val="A5"/>
        <w:spacing w:line="400" w:lineRule="exact"/>
        <w:ind w:firstLine="420"/>
        <w:rPr>
          <w:rFonts w:asciiTheme="minorEastAsia" w:eastAsiaTheme="minorEastAsia" w:hAnsiTheme="minorEastAsia" w:cs="宋体" w:hint="default"/>
        </w:rPr>
      </w:pPr>
    </w:p>
    <w:p w14:paraId="445D9825" w14:textId="77777777" w:rsidR="00304D1C" w:rsidRPr="004F191E" w:rsidRDefault="001D282C" w:rsidP="00BD1EA8">
      <w:pPr>
        <w:pStyle w:val="A5"/>
        <w:spacing w:before="120" w:after="120" w:line="400" w:lineRule="exact"/>
        <w:rPr>
          <w:rFonts w:asciiTheme="minorEastAsia" w:eastAsiaTheme="minorEastAsia" w:hAnsiTheme="minorEastAsia" w:cs="Times New Roman" w:hint="default"/>
          <w:b/>
          <w:bCs/>
          <w:color w:val="FF0000"/>
          <w:sz w:val="24"/>
          <w:szCs w:val="24"/>
          <w:u w:color="FF0000"/>
          <w:lang w:val="zh-TW" w:eastAsia="zh-TW"/>
        </w:rPr>
      </w:pPr>
      <w:r>
        <w:rPr>
          <w:rFonts w:asciiTheme="minorEastAsia" w:eastAsiaTheme="minorEastAsia" w:hAnsiTheme="minorEastAsia" w:cs="宋体"/>
          <w:b/>
          <w:bCs/>
          <w:sz w:val="24"/>
          <w:szCs w:val="24"/>
          <w:lang w:val="zh-TW"/>
        </w:rPr>
        <w:t>五</w:t>
      </w:r>
      <w:r w:rsidR="0096060A" w:rsidRPr="004F191E">
        <w:rPr>
          <w:rFonts w:asciiTheme="minorEastAsia" w:eastAsiaTheme="minorEastAsia" w:hAnsiTheme="minorEastAsia" w:cs="宋体"/>
          <w:b/>
          <w:bCs/>
          <w:sz w:val="24"/>
          <w:szCs w:val="24"/>
          <w:lang w:val="zh-TW" w:eastAsia="zh-TW"/>
        </w:rPr>
        <w:t>、学时分配</w:t>
      </w:r>
    </w:p>
    <w:p w14:paraId="55A2A659" w14:textId="77777777" w:rsidR="00304D1C" w:rsidRPr="000B39DA" w:rsidRDefault="001D282C" w:rsidP="000B39DA">
      <w:pPr>
        <w:pStyle w:val="A5"/>
        <w:spacing w:line="400" w:lineRule="exact"/>
        <w:jc w:val="center"/>
        <w:rPr>
          <w:rFonts w:asciiTheme="minorEastAsia" w:eastAsiaTheme="minorEastAsia" w:hAnsiTheme="minorEastAsia" w:cs="宋体" w:hint="default"/>
          <w:b/>
          <w:bCs/>
          <w:sz w:val="18"/>
          <w:szCs w:val="18"/>
        </w:rPr>
      </w:pPr>
      <w:r w:rsidRPr="000B39DA">
        <w:rPr>
          <w:rFonts w:asciiTheme="minorEastAsia" w:eastAsiaTheme="minorEastAsia" w:hAnsiTheme="minorEastAsia"/>
          <w:b/>
          <w:sz w:val="18"/>
          <w:szCs w:val="18"/>
        </w:rPr>
        <w:t>表3   学时分配表</w:t>
      </w:r>
    </w:p>
    <w:tbl>
      <w:tblPr>
        <w:tblStyle w:val="TableNormal"/>
        <w:tblW w:w="851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7"/>
        <w:gridCol w:w="471"/>
        <w:gridCol w:w="472"/>
        <w:gridCol w:w="472"/>
        <w:gridCol w:w="471"/>
        <w:gridCol w:w="472"/>
        <w:gridCol w:w="472"/>
        <w:gridCol w:w="472"/>
      </w:tblGrid>
      <w:tr w:rsidR="00304D1C" w:rsidRPr="000B39DA" w14:paraId="6F7ABE50" w14:textId="77777777" w:rsidTr="001D282C">
        <w:trPr>
          <w:trHeight w:val="16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D4752E"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教  学  内  容</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03F2E"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讲课时数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4768B"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实验时数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47A21"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实践学时</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E1BD7"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上机时数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EF31D"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自学时数</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18643"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习题课</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89361"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讨论时数</w:t>
            </w:r>
          </w:p>
        </w:tc>
      </w:tr>
      <w:tr w:rsidR="00304D1C" w:rsidRPr="000B39DA" w14:paraId="042E26BB"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E3E73E"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绪论</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B09D2"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rPr>
              <w:t>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47E06"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3A9FD"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D0169"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C0351"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82306"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48CE5"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r>
      <w:tr w:rsidR="00304D1C" w:rsidRPr="000B39DA" w14:paraId="1219E334"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078DF"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第一章 先秦政治思想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9F1E8"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rPr>
              <w:t>1</w:t>
            </w:r>
            <w:r w:rsidR="001D282C" w:rsidRPr="000B39DA">
              <w:rPr>
                <w:rFonts w:asciiTheme="minorEastAsia" w:eastAsiaTheme="minorEastAsia" w:hAnsiTheme="minorEastAsia" w:cs="宋体" w:hint="default"/>
                <w:b/>
                <w:bCs/>
                <w:sz w:val="18"/>
                <w:szCs w:val="18"/>
              </w:rPr>
              <w:t>2</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22486"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02151"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AE4FB"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F791A"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5C778"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20516"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r>
      <w:tr w:rsidR="00304D1C" w:rsidRPr="000B39DA" w14:paraId="52947803"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DFCF0"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第二章 汉代的政治思想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D3BC3"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A60A4"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A1AEA"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76AB5"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58A95"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22E1B"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F6938"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r>
      <w:tr w:rsidR="00304D1C" w:rsidRPr="000B39DA" w14:paraId="29717688"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CEFCC"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第三章 唐代的政治思想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81D61"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BFBE3"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B11A6"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0F382"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A92C6"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D99E3"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558EE"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r>
      <w:tr w:rsidR="00304D1C" w:rsidRPr="000B39DA" w14:paraId="7E663A59"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D119B"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第四章 宋代的政治思想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924C0"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3B17E"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D089E"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040B5"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F3925"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00EAB"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F81DF"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r>
      <w:tr w:rsidR="00304D1C" w:rsidRPr="000B39DA" w14:paraId="357FF41A"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96FBB"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第五章</w:t>
            </w:r>
            <w:r w:rsidRPr="000B39DA">
              <w:rPr>
                <w:rFonts w:asciiTheme="minorEastAsia" w:eastAsiaTheme="minorEastAsia" w:hAnsiTheme="minorEastAsia" w:cs="宋体"/>
                <w:b/>
                <w:bCs/>
                <w:kern w:val="0"/>
                <w:sz w:val="18"/>
                <w:szCs w:val="18"/>
                <w:lang w:val="zh-TW" w:eastAsia="zh-TW"/>
              </w:rPr>
              <w:t>明清的政治思想</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0151A"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rPr>
              <w:t>4</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65AD0"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6CBA1"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ED92C"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E463A"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8DF5C"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DA06A"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r>
      <w:tr w:rsidR="00304D1C" w:rsidRPr="000B39DA" w14:paraId="738739BE" w14:textId="77777777" w:rsidTr="001D282C">
        <w:trPr>
          <w:trHeight w:val="407"/>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44B03"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b/>
                <w:bCs/>
                <w:sz w:val="18"/>
                <w:szCs w:val="18"/>
              </w:rPr>
              <w:t>答疑讨论</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E6317"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C619E"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9B269"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E089C"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D37CB"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22889"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9D5AE" w14:textId="77777777" w:rsidR="00304D1C" w:rsidRPr="000B39DA" w:rsidRDefault="0096060A" w:rsidP="000B39DA">
            <w:pPr>
              <w:spacing w:line="400" w:lineRule="exact"/>
              <w:jc w:val="center"/>
              <w:rPr>
                <w:rFonts w:asciiTheme="minorEastAsia" w:eastAsiaTheme="minorEastAsia" w:hAnsiTheme="minorEastAsia"/>
                <w:b/>
                <w:bCs/>
                <w:sz w:val="18"/>
                <w:szCs w:val="18"/>
              </w:rPr>
            </w:pPr>
            <w:r w:rsidRPr="000B39DA">
              <w:rPr>
                <w:rFonts w:asciiTheme="minorEastAsia" w:eastAsiaTheme="minorEastAsia" w:hAnsiTheme="minorEastAsia"/>
                <w:b/>
                <w:bCs/>
                <w:sz w:val="18"/>
                <w:szCs w:val="18"/>
                <w:u w:color="000000"/>
              </w:rPr>
              <w:t>2</w:t>
            </w:r>
          </w:p>
        </w:tc>
      </w:tr>
      <w:tr w:rsidR="00304D1C" w:rsidRPr="000B39DA" w14:paraId="0C38611D"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BF1D72"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合            计</w:t>
            </w: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955CA"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rPr>
              <w:t>3</w:t>
            </w:r>
            <w:r w:rsidRPr="000B39DA">
              <w:rPr>
                <w:rFonts w:asciiTheme="minorEastAsia" w:eastAsiaTheme="minorEastAsia" w:hAnsiTheme="minorEastAsia" w:cs="宋体"/>
                <w:b/>
                <w:bCs/>
                <w:sz w:val="18"/>
                <w:szCs w:val="18"/>
                <w:lang w:val="zh-TW" w:eastAsia="zh-TW"/>
              </w:rPr>
              <w:t>0</w:t>
            </w: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CE2C6"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4AF34"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23F98"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EA508"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DCC39" w14:textId="77777777" w:rsidR="00304D1C" w:rsidRPr="000B39DA" w:rsidRDefault="00304D1C" w:rsidP="000B39DA">
            <w:pPr>
              <w:spacing w:line="400" w:lineRule="exact"/>
              <w:jc w:val="center"/>
              <w:rPr>
                <w:rFonts w:asciiTheme="minorEastAsia" w:eastAsiaTheme="minorEastAsia" w:hAnsiTheme="minorEastAsia"/>
                <w:b/>
                <w:bCs/>
                <w:sz w:val="18"/>
                <w:szCs w:val="18"/>
              </w:rPr>
            </w:pPr>
          </w:p>
        </w:tc>
        <w:tc>
          <w:tcPr>
            <w:tcW w:w="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04F8B" w14:textId="77777777" w:rsidR="00304D1C" w:rsidRPr="000B39DA" w:rsidRDefault="0096060A" w:rsidP="000B39DA">
            <w:pPr>
              <w:spacing w:line="400" w:lineRule="exact"/>
              <w:jc w:val="center"/>
              <w:rPr>
                <w:rFonts w:asciiTheme="minorEastAsia" w:eastAsiaTheme="minorEastAsia" w:hAnsiTheme="minorEastAsia"/>
                <w:b/>
                <w:bCs/>
                <w:sz w:val="18"/>
                <w:szCs w:val="18"/>
              </w:rPr>
            </w:pPr>
            <w:r w:rsidRPr="000B39DA">
              <w:rPr>
                <w:rFonts w:asciiTheme="minorEastAsia" w:eastAsiaTheme="minorEastAsia" w:hAnsiTheme="minorEastAsia"/>
                <w:b/>
                <w:bCs/>
                <w:sz w:val="18"/>
                <w:szCs w:val="18"/>
                <w:u w:color="000000"/>
              </w:rPr>
              <w:t>2</w:t>
            </w:r>
          </w:p>
        </w:tc>
      </w:tr>
      <w:tr w:rsidR="00304D1C" w:rsidRPr="000B39DA" w14:paraId="574F61AC" w14:textId="77777777" w:rsidTr="001D282C">
        <w:trPr>
          <w:trHeight w:val="400"/>
          <w:jc w:val="center"/>
        </w:trPr>
        <w:tc>
          <w:tcPr>
            <w:tcW w:w="52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F2524D"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lang w:val="zh-TW" w:eastAsia="zh-TW"/>
              </w:rPr>
              <w:t>总            计</w:t>
            </w:r>
          </w:p>
        </w:tc>
        <w:tc>
          <w:tcPr>
            <w:tcW w:w="3302"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C39BA" w14:textId="77777777" w:rsidR="00304D1C" w:rsidRPr="000B39DA" w:rsidRDefault="0096060A" w:rsidP="000B39DA">
            <w:pPr>
              <w:pStyle w:val="A5"/>
              <w:spacing w:line="400" w:lineRule="exact"/>
              <w:jc w:val="center"/>
              <w:rPr>
                <w:rFonts w:asciiTheme="minorEastAsia" w:eastAsiaTheme="minorEastAsia" w:hAnsiTheme="minorEastAsia" w:hint="default"/>
                <w:b/>
                <w:bCs/>
                <w:sz w:val="18"/>
                <w:szCs w:val="18"/>
              </w:rPr>
            </w:pPr>
            <w:r w:rsidRPr="000B39DA">
              <w:rPr>
                <w:rFonts w:asciiTheme="minorEastAsia" w:eastAsiaTheme="minorEastAsia" w:hAnsiTheme="minorEastAsia" w:cs="宋体"/>
                <w:b/>
                <w:bCs/>
                <w:sz w:val="18"/>
                <w:szCs w:val="18"/>
              </w:rPr>
              <w:t>32</w:t>
            </w:r>
          </w:p>
        </w:tc>
      </w:tr>
    </w:tbl>
    <w:p w14:paraId="1B62D9CE" w14:textId="77777777" w:rsidR="00304D1C" w:rsidRPr="004F191E" w:rsidRDefault="00304D1C" w:rsidP="00BD1EA8">
      <w:pPr>
        <w:pStyle w:val="A5"/>
        <w:spacing w:line="400" w:lineRule="exact"/>
        <w:rPr>
          <w:rFonts w:asciiTheme="minorEastAsia" w:eastAsiaTheme="minorEastAsia" w:hAnsiTheme="minorEastAsia" w:cs="宋体" w:hint="default"/>
          <w:b/>
          <w:bCs/>
          <w:sz w:val="24"/>
          <w:szCs w:val="24"/>
        </w:rPr>
      </w:pPr>
    </w:p>
    <w:p w14:paraId="3A4A70E7" w14:textId="77777777" w:rsidR="00304D1C" w:rsidRPr="004F191E" w:rsidRDefault="00E33259" w:rsidP="00BD1EA8">
      <w:pPr>
        <w:pStyle w:val="A5"/>
        <w:spacing w:before="120" w:after="120" w:line="400" w:lineRule="exact"/>
        <w:rPr>
          <w:rFonts w:asciiTheme="minorEastAsia" w:eastAsiaTheme="minorEastAsia" w:hAnsiTheme="minorEastAsia" w:cs="宋体" w:hint="default"/>
          <w:b/>
          <w:bCs/>
          <w:sz w:val="24"/>
          <w:szCs w:val="24"/>
          <w:lang w:val="zh-TW"/>
        </w:rPr>
      </w:pPr>
      <w:r>
        <w:rPr>
          <w:rFonts w:asciiTheme="minorEastAsia" w:eastAsiaTheme="minorEastAsia" w:hAnsiTheme="minorEastAsia" w:cs="宋体"/>
          <w:b/>
          <w:bCs/>
          <w:sz w:val="24"/>
          <w:szCs w:val="24"/>
          <w:lang w:val="zh-TW"/>
        </w:rPr>
        <w:t>六</w:t>
      </w:r>
      <w:r w:rsidR="0096060A" w:rsidRPr="004F191E">
        <w:rPr>
          <w:rFonts w:asciiTheme="minorEastAsia" w:eastAsiaTheme="minorEastAsia" w:hAnsiTheme="minorEastAsia" w:cs="宋体"/>
          <w:b/>
          <w:bCs/>
          <w:sz w:val="24"/>
          <w:szCs w:val="24"/>
          <w:lang w:val="zh-TW" w:eastAsia="zh-TW"/>
        </w:rPr>
        <w:t>、</w:t>
      </w:r>
      <w:r w:rsidR="00F31864">
        <w:rPr>
          <w:rFonts w:asciiTheme="minorEastAsia" w:eastAsiaTheme="minorEastAsia" w:hAnsiTheme="minorEastAsia" w:cs="宋体"/>
          <w:b/>
          <w:bCs/>
          <w:sz w:val="24"/>
          <w:szCs w:val="24"/>
          <w:lang w:val="zh-TW"/>
        </w:rPr>
        <w:t>课程</w:t>
      </w:r>
      <w:r w:rsidR="0096060A" w:rsidRPr="004F191E">
        <w:rPr>
          <w:rFonts w:asciiTheme="minorEastAsia" w:eastAsiaTheme="minorEastAsia" w:hAnsiTheme="minorEastAsia" w:cs="宋体"/>
          <w:b/>
          <w:bCs/>
          <w:sz w:val="24"/>
          <w:szCs w:val="24"/>
          <w:lang w:val="zh-TW" w:eastAsia="zh-TW"/>
        </w:rPr>
        <w:t>考核方式</w:t>
      </w:r>
      <w:r w:rsidR="00F31864">
        <w:rPr>
          <w:rFonts w:asciiTheme="minorEastAsia" w:eastAsiaTheme="minorEastAsia" w:hAnsiTheme="minorEastAsia" w:cs="宋体"/>
          <w:b/>
          <w:bCs/>
          <w:sz w:val="24"/>
          <w:szCs w:val="24"/>
          <w:lang w:val="zh-TW"/>
        </w:rPr>
        <w:t>及成绩评定方法</w:t>
      </w:r>
    </w:p>
    <w:p w14:paraId="54DA292E" w14:textId="77777777" w:rsidR="00F31864" w:rsidRPr="00BD1EA8" w:rsidRDefault="00F31864" w:rsidP="009527C4">
      <w:pPr>
        <w:pStyle w:val="10"/>
        <w:spacing w:line="320" w:lineRule="exact"/>
        <w:ind w:firstLine="361"/>
        <w:jc w:val="center"/>
        <w:rPr>
          <w:rFonts w:asciiTheme="minorEastAsia" w:eastAsiaTheme="minorEastAsia" w:hAnsiTheme="minorEastAsia"/>
          <w:sz w:val="18"/>
          <w:szCs w:val="18"/>
        </w:rPr>
      </w:pPr>
      <w:r w:rsidRPr="00BD1EA8">
        <w:rPr>
          <w:rFonts w:asciiTheme="minorEastAsia" w:eastAsiaTheme="minorEastAsia" w:hAnsiTheme="minorEastAsia" w:hint="eastAsia"/>
          <w:b/>
          <w:sz w:val="18"/>
          <w:szCs w:val="18"/>
        </w:rPr>
        <w:t>表</w:t>
      </w:r>
      <w:r w:rsidR="009527C4">
        <w:rPr>
          <w:rFonts w:asciiTheme="minorEastAsia" w:eastAsiaTheme="minorEastAsia" w:hAnsiTheme="minorEastAsia"/>
          <w:b/>
          <w:sz w:val="18"/>
          <w:szCs w:val="18"/>
        </w:rPr>
        <w:t xml:space="preserve">4 </w:t>
      </w:r>
      <w:r w:rsidRPr="00BD1EA8">
        <w:rPr>
          <w:rFonts w:asciiTheme="minorEastAsia" w:eastAsiaTheme="minorEastAsia" w:hAnsiTheme="minorEastAsia" w:hint="eastAsia"/>
          <w:b/>
          <w:sz w:val="18"/>
          <w:szCs w:val="18"/>
        </w:rPr>
        <w:t>课程考核与成绩评定方法</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1125"/>
        <w:gridCol w:w="2874"/>
        <w:gridCol w:w="2268"/>
        <w:gridCol w:w="1560"/>
      </w:tblGrid>
      <w:tr w:rsidR="00F31864" w14:paraId="17C2CD21" w14:textId="77777777" w:rsidTr="001D282C">
        <w:trPr>
          <w:jc w:val="center"/>
        </w:trPr>
        <w:tc>
          <w:tcPr>
            <w:tcW w:w="594" w:type="dxa"/>
            <w:tcMar>
              <w:left w:w="57" w:type="dxa"/>
              <w:right w:w="57" w:type="dxa"/>
            </w:tcMar>
            <w:vAlign w:val="center"/>
          </w:tcPr>
          <w:p w14:paraId="506AACB1" w14:textId="77777777" w:rsidR="00F31864" w:rsidRPr="00BD1EA8" w:rsidRDefault="00F31864" w:rsidP="000B39DA">
            <w:pPr>
              <w:spacing w:line="320" w:lineRule="exact"/>
              <w:jc w:val="both"/>
              <w:rPr>
                <w:rFonts w:asciiTheme="minorEastAsia" w:eastAsiaTheme="minorEastAsia" w:hAnsiTheme="minorEastAsia"/>
                <w:b/>
                <w:sz w:val="18"/>
                <w:szCs w:val="18"/>
              </w:rPr>
            </w:pPr>
            <w:r w:rsidRPr="00BD1EA8">
              <w:rPr>
                <w:rFonts w:asciiTheme="minorEastAsia" w:eastAsiaTheme="minorEastAsia" w:hAnsiTheme="minorEastAsia" w:hint="eastAsia"/>
                <w:b/>
                <w:sz w:val="18"/>
                <w:szCs w:val="18"/>
              </w:rPr>
              <w:t>考核项目</w:t>
            </w:r>
          </w:p>
        </w:tc>
        <w:tc>
          <w:tcPr>
            <w:tcW w:w="1125" w:type="dxa"/>
            <w:vAlign w:val="center"/>
          </w:tcPr>
          <w:p w14:paraId="276FDA1E" w14:textId="77777777" w:rsidR="00F31864" w:rsidRPr="00BD1EA8" w:rsidRDefault="00F31864" w:rsidP="000B39DA">
            <w:pPr>
              <w:spacing w:line="320" w:lineRule="exact"/>
              <w:jc w:val="both"/>
              <w:rPr>
                <w:rFonts w:asciiTheme="minorEastAsia" w:eastAsiaTheme="minorEastAsia" w:hAnsiTheme="minorEastAsia"/>
                <w:b/>
                <w:sz w:val="18"/>
                <w:szCs w:val="18"/>
              </w:rPr>
            </w:pPr>
            <w:r w:rsidRPr="00BD1EA8">
              <w:rPr>
                <w:rFonts w:asciiTheme="minorEastAsia" w:eastAsiaTheme="minorEastAsia" w:hAnsiTheme="minorEastAsia" w:hint="eastAsia"/>
                <w:b/>
                <w:sz w:val="18"/>
                <w:szCs w:val="18"/>
              </w:rPr>
              <w:t>考核内容</w:t>
            </w:r>
          </w:p>
        </w:tc>
        <w:tc>
          <w:tcPr>
            <w:tcW w:w="2874" w:type="dxa"/>
            <w:vAlign w:val="center"/>
          </w:tcPr>
          <w:p w14:paraId="090F863F" w14:textId="77777777" w:rsidR="00F31864" w:rsidRPr="00BD1EA8" w:rsidRDefault="00F31864" w:rsidP="000B39DA">
            <w:pPr>
              <w:spacing w:line="320" w:lineRule="exact"/>
              <w:jc w:val="both"/>
              <w:rPr>
                <w:rFonts w:asciiTheme="minorEastAsia" w:eastAsiaTheme="minorEastAsia" w:hAnsiTheme="minorEastAsia"/>
                <w:b/>
                <w:sz w:val="18"/>
                <w:szCs w:val="18"/>
              </w:rPr>
            </w:pPr>
            <w:r w:rsidRPr="00BD1EA8">
              <w:rPr>
                <w:rFonts w:asciiTheme="minorEastAsia" w:eastAsiaTheme="minorEastAsia" w:hAnsiTheme="minorEastAsia" w:hint="eastAsia"/>
                <w:b/>
                <w:sz w:val="18"/>
                <w:szCs w:val="18"/>
              </w:rPr>
              <w:t>考核关联的课程目标</w:t>
            </w:r>
          </w:p>
        </w:tc>
        <w:tc>
          <w:tcPr>
            <w:tcW w:w="2268" w:type="dxa"/>
            <w:vAlign w:val="center"/>
          </w:tcPr>
          <w:p w14:paraId="339DCE18" w14:textId="77777777" w:rsidR="00F31864" w:rsidRPr="00BD1EA8" w:rsidRDefault="00F31864" w:rsidP="000B39DA">
            <w:pPr>
              <w:spacing w:line="320" w:lineRule="exact"/>
              <w:jc w:val="both"/>
              <w:rPr>
                <w:rFonts w:asciiTheme="minorEastAsia" w:eastAsiaTheme="minorEastAsia" w:hAnsiTheme="minorEastAsia"/>
                <w:b/>
                <w:sz w:val="18"/>
                <w:szCs w:val="18"/>
              </w:rPr>
            </w:pPr>
            <w:r w:rsidRPr="00BD1EA8">
              <w:rPr>
                <w:rFonts w:asciiTheme="minorEastAsia" w:eastAsiaTheme="minorEastAsia" w:hAnsiTheme="minorEastAsia" w:hint="eastAsia"/>
                <w:b/>
                <w:sz w:val="18"/>
                <w:szCs w:val="18"/>
              </w:rPr>
              <w:t>考核依据与方法</w:t>
            </w:r>
          </w:p>
        </w:tc>
        <w:tc>
          <w:tcPr>
            <w:tcW w:w="1560" w:type="dxa"/>
            <w:vAlign w:val="center"/>
          </w:tcPr>
          <w:p w14:paraId="47F832D4" w14:textId="77777777" w:rsidR="00F31864" w:rsidRPr="00BD1EA8" w:rsidRDefault="00F31864" w:rsidP="000B39DA">
            <w:pPr>
              <w:spacing w:line="320" w:lineRule="exact"/>
              <w:jc w:val="both"/>
              <w:rPr>
                <w:rFonts w:asciiTheme="minorEastAsia" w:eastAsiaTheme="minorEastAsia" w:hAnsiTheme="minorEastAsia"/>
                <w:b/>
                <w:sz w:val="18"/>
                <w:szCs w:val="18"/>
              </w:rPr>
            </w:pPr>
            <w:r w:rsidRPr="00BD1EA8">
              <w:rPr>
                <w:rFonts w:asciiTheme="minorEastAsia" w:eastAsiaTheme="minorEastAsia" w:hAnsiTheme="minorEastAsia" w:hint="eastAsia"/>
                <w:b/>
                <w:sz w:val="18"/>
                <w:szCs w:val="18"/>
              </w:rPr>
              <w:t>占课程总成绩的比重</w:t>
            </w:r>
          </w:p>
        </w:tc>
      </w:tr>
      <w:tr w:rsidR="00F31864" w14:paraId="74B6C853" w14:textId="77777777" w:rsidTr="001D282C">
        <w:trPr>
          <w:jc w:val="center"/>
        </w:trPr>
        <w:tc>
          <w:tcPr>
            <w:tcW w:w="594" w:type="dxa"/>
            <w:vMerge w:val="restart"/>
            <w:tcMar>
              <w:left w:w="57" w:type="dxa"/>
              <w:right w:w="57" w:type="dxa"/>
            </w:tcMar>
            <w:vAlign w:val="center"/>
          </w:tcPr>
          <w:p w14:paraId="274423DC" w14:textId="77777777" w:rsidR="00F31864" w:rsidRPr="0049548E" w:rsidRDefault="00F31864" w:rsidP="000B39DA">
            <w:pPr>
              <w:pStyle w:val="ad"/>
              <w:spacing w:line="320" w:lineRule="exact"/>
              <w:rPr>
                <w:rFonts w:ascii="宋体" w:eastAsia="宋体" w:hAnsi="宋体" w:cs="宋体"/>
                <w:sz w:val="18"/>
                <w:szCs w:val="18"/>
              </w:rPr>
            </w:pPr>
            <w:r w:rsidRPr="0049548E">
              <w:rPr>
                <w:rFonts w:ascii="宋体" w:eastAsia="宋体" w:hAnsi="宋体" w:cs="宋体" w:hint="eastAsia"/>
                <w:sz w:val="18"/>
                <w:szCs w:val="18"/>
              </w:rPr>
              <w:t>平时成绩</w:t>
            </w:r>
          </w:p>
        </w:tc>
        <w:tc>
          <w:tcPr>
            <w:tcW w:w="1125" w:type="dxa"/>
            <w:vAlign w:val="center"/>
          </w:tcPr>
          <w:p w14:paraId="7C208396" w14:textId="77777777" w:rsidR="00F31864" w:rsidRPr="0049548E" w:rsidRDefault="00F31864" w:rsidP="000B39DA">
            <w:pPr>
              <w:pStyle w:val="ad"/>
              <w:spacing w:line="320" w:lineRule="exact"/>
              <w:rPr>
                <w:rFonts w:ascii="宋体" w:eastAsia="宋体" w:hAnsi="宋体" w:cs="宋体"/>
                <w:sz w:val="18"/>
                <w:szCs w:val="18"/>
              </w:rPr>
            </w:pPr>
            <w:r w:rsidRPr="0049548E">
              <w:rPr>
                <w:rFonts w:ascii="宋体" w:eastAsia="宋体" w:hAnsi="宋体" w:cs="宋体" w:hint="eastAsia"/>
                <w:sz w:val="18"/>
                <w:szCs w:val="18"/>
              </w:rPr>
              <w:t>课前预习与课外研读</w:t>
            </w:r>
          </w:p>
        </w:tc>
        <w:tc>
          <w:tcPr>
            <w:tcW w:w="2874" w:type="dxa"/>
            <w:vAlign w:val="center"/>
          </w:tcPr>
          <w:p w14:paraId="06651B70" w14:textId="77777777" w:rsidR="00F31864" w:rsidRPr="0049548E" w:rsidRDefault="001D282C" w:rsidP="000B39DA">
            <w:pPr>
              <w:pStyle w:val="ad"/>
              <w:spacing w:line="320" w:lineRule="exact"/>
              <w:ind w:firstLine="420"/>
              <w:rPr>
                <w:rFonts w:ascii="宋体" w:eastAsia="宋体" w:hAnsi="宋体" w:cs="宋体"/>
                <w:sz w:val="18"/>
                <w:szCs w:val="18"/>
              </w:rPr>
            </w:pPr>
            <w:r>
              <w:rPr>
                <w:rFonts w:ascii="宋体" w:eastAsia="宋体" w:hAnsi="宋体" w:cs="宋体" w:hint="eastAsia"/>
                <w:sz w:val="18"/>
                <w:szCs w:val="18"/>
              </w:rPr>
              <w:t>课程目标1，2</w:t>
            </w:r>
          </w:p>
        </w:tc>
        <w:tc>
          <w:tcPr>
            <w:tcW w:w="2268" w:type="dxa"/>
            <w:vAlign w:val="center"/>
          </w:tcPr>
          <w:p w14:paraId="6FDA5A99" w14:textId="77777777" w:rsidR="00F31864" w:rsidRPr="0049548E" w:rsidRDefault="00F31864" w:rsidP="000B39DA">
            <w:pPr>
              <w:pStyle w:val="ad"/>
              <w:spacing w:line="320" w:lineRule="exact"/>
              <w:rPr>
                <w:rFonts w:ascii="宋体" w:eastAsia="宋体" w:hAnsi="宋体" w:cs="宋体"/>
                <w:sz w:val="18"/>
                <w:szCs w:val="18"/>
              </w:rPr>
            </w:pPr>
            <w:r w:rsidRPr="0049548E">
              <w:rPr>
                <w:rFonts w:ascii="宋体" w:eastAsia="宋体" w:hAnsi="宋体" w:cs="宋体" w:hint="eastAsia"/>
                <w:sz w:val="18"/>
                <w:szCs w:val="18"/>
              </w:rPr>
              <w:t>依据课前学习与课外研读情况进行评价</w:t>
            </w:r>
          </w:p>
        </w:tc>
        <w:tc>
          <w:tcPr>
            <w:tcW w:w="1560" w:type="dxa"/>
            <w:vMerge w:val="restart"/>
            <w:vAlign w:val="center"/>
          </w:tcPr>
          <w:p w14:paraId="26D2814A" w14:textId="77777777" w:rsidR="00F31864" w:rsidRPr="0049548E" w:rsidRDefault="00F31864" w:rsidP="000B39DA">
            <w:pPr>
              <w:pStyle w:val="ad"/>
              <w:spacing w:line="320" w:lineRule="exact"/>
              <w:ind w:firstLine="420"/>
              <w:rPr>
                <w:rFonts w:ascii="宋体" w:eastAsia="宋体" w:hAnsi="宋体" w:cs="宋体"/>
                <w:sz w:val="18"/>
                <w:szCs w:val="18"/>
              </w:rPr>
            </w:pPr>
            <w:r w:rsidRPr="0049548E">
              <w:rPr>
                <w:rFonts w:ascii="宋体" w:eastAsia="宋体" w:hAnsi="宋体" w:cs="宋体" w:hint="eastAsia"/>
                <w:sz w:val="18"/>
                <w:szCs w:val="18"/>
              </w:rPr>
              <w:t>30%</w:t>
            </w:r>
          </w:p>
        </w:tc>
      </w:tr>
      <w:tr w:rsidR="00F31864" w14:paraId="555C12EE" w14:textId="77777777" w:rsidTr="001D282C">
        <w:trPr>
          <w:jc w:val="center"/>
        </w:trPr>
        <w:tc>
          <w:tcPr>
            <w:tcW w:w="594" w:type="dxa"/>
            <w:vMerge/>
            <w:tcMar>
              <w:left w:w="57" w:type="dxa"/>
              <w:right w:w="57" w:type="dxa"/>
            </w:tcMar>
            <w:vAlign w:val="center"/>
          </w:tcPr>
          <w:p w14:paraId="23300D31" w14:textId="77777777" w:rsidR="00F31864" w:rsidRPr="0049548E" w:rsidRDefault="00F31864" w:rsidP="000B39DA">
            <w:pPr>
              <w:pStyle w:val="ad"/>
              <w:spacing w:line="320" w:lineRule="exact"/>
              <w:ind w:firstLine="420"/>
              <w:rPr>
                <w:rFonts w:ascii="宋体" w:eastAsia="宋体" w:hAnsi="宋体" w:cs="宋体"/>
                <w:sz w:val="18"/>
                <w:szCs w:val="18"/>
              </w:rPr>
            </w:pPr>
          </w:p>
        </w:tc>
        <w:tc>
          <w:tcPr>
            <w:tcW w:w="1125" w:type="dxa"/>
            <w:vAlign w:val="center"/>
          </w:tcPr>
          <w:p w14:paraId="0576E027" w14:textId="77777777" w:rsidR="00F31864" w:rsidRPr="0049548E" w:rsidRDefault="00F31864" w:rsidP="000B39DA">
            <w:pPr>
              <w:pStyle w:val="ad"/>
              <w:spacing w:line="320" w:lineRule="exact"/>
              <w:rPr>
                <w:rFonts w:ascii="宋体" w:eastAsia="宋体" w:hAnsi="宋体" w:cs="宋体"/>
                <w:sz w:val="18"/>
                <w:szCs w:val="18"/>
              </w:rPr>
            </w:pPr>
            <w:r w:rsidRPr="0049548E">
              <w:rPr>
                <w:rFonts w:ascii="宋体" w:eastAsia="宋体" w:hAnsi="宋体" w:cs="宋体" w:hint="eastAsia"/>
                <w:sz w:val="18"/>
                <w:szCs w:val="18"/>
              </w:rPr>
              <w:t>课堂表现</w:t>
            </w:r>
          </w:p>
        </w:tc>
        <w:tc>
          <w:tcPr>
            <w:tcW w:w="2874" w:type="dxa"/>
            <w:vAlign w:val="center"/>
          </w:tcPr>
          <w:p w14:paraId="3C81F95B" w14:textId="77777777" w:rsidR="00F31864" w:rsidRPr="0049548E" w:rsidRDefault="001D282C" w:rsidP="000B39DA">
            <w:pPr>
              <w:pStyle w:val="ad"/>
              <w:spacing w:line="320" w:lineRule="exact"/>
              <w:ind w:firstLine="420"/>
              <w:rPr>
                <w:rFonts w:ascii="宋体" w:eastAsia="宋体" w:hAnsi="宋体" w:cs="宋体"/>
                <w:sz w:val="18"/>
                <w:szCs w:val="18"/>
              </w:rPr>
            </w:pPr>
            <w:r>
              <w:rPr>
                <w:rFonts w:ascii="宋体" w:eastAsia="宋体" w:hAnsi="宋体" w:cs="宋体" w:hint="eastAsia"/>
                <w:sz w:val="18"/>
                <w:szCs w:val="18"/>
              </w:rPr>
              <w:t>课程目标1，</w:t>
            </w:r>
            <w:r>
              <w:rPr>
                <w:rFonts w:ascii="宋体" w:eastAsia="宋体" w:hAnsi="宋体" w:cs="宋体"/>
                <w:sz w:val="18"/>
                <w:szCs w:val="18"/>
              </w:rPr>
              <w:t>3</w:t>
            </w:r>
          </w:p>
        </w:tc>
        <w:tc>
          <w:tcPr>
            <w:tcW w:w="2268" w:type="dxa"/>
            <w:vAlign w:val="center"/>
          </w:tcPr>
          <w:p w14:paraId="6147F2F2" w14:textId="77777777" w:rsidR="00F31864" w:rsidRPr="0049548E" w:rsidRDefault="00F31864" w:rsidP="000B39DA">
            <w:pPr>
              <w:pStyle w:val="ad"/>
              <w:spacing w:line="320" w:lineRule="exact"/>
              <w:rPr>
                <w:rFonts w:ascii="宋体" w:eastAsia="宋体" w:hAnsi="宋体" w:cs="宋体"/>
                <w:sz w:val="18"/>
                <w:szCs w:val="18"/>
              </w:rPr>
            </w:pPr>
            <w:r w:rsidRPr="0049548E">
              <w:rPr>
                <w:rFonts w:ascii="宋体" w:eastAsia="宋体" w:hAnsi="宋体" w:cs="宋体" w:hint="eastAsia"/>
                <w:sz w:val="18"/>
                <w:szCs w:val="18"/>
              </w:rPr>
              <w:t>课堂</w:t>
            </w:r>
            <w:r w:rsidR="001D282C">
              <w:rPr>
                <w:rFonts w:ascii="宋体" w:eastAsia="宋体" w:hAnsi="宋体" w:cs="宋体" w:hint="eastAsia"/>
                <w:sz w:val="18"/>
                <w:szCs w:val="18"/>
              </w:rPr>
              <w:t>参与积极性以及回答问题的</w:t>
            </w:r>
            <w:r w:rsidRPr="0049548E">
              <w:rPr>
                <w:rFonts w:ascii="宋体" w:eastAsia="宋体" w:hAnsi="宋体" w:cs="宋体" w:hint="eastAsia"/>
                <w:sz w:val="18"/>
                <w:szCs w:val="18"/>
              </w:rPr>
              <w:t>质量，由教师评价</w:t>
            </w:r>
          </w:p>
        </w:tc>
        <w:tc>
          <w:tcPr>
            <w:tcW w:w="1560" w:type="dxa"/>
            <w:vMerge/>
            <w:vAlign w:val="center"/>
          </w:tcPr>
          <w:p w14:paraId="2040146B" w14:textId="77777777" w:rsidR="00F31864" w:rsidRPr="0049548E" w:rsidRDefault="00F31864" w:rsidP="000B39DA">
            <w:pPr>
              <w:pStyle w:val="ad"/>
              <w:spacing w:line="320" w:lineRule="exact"/>
              <w:ind w:firstLine="420"/>
              <w:rPr>
                <w:rFonts w:ascii="宋体" w:eastAsia="宋体" w:hAnsi="宋体" w:cs="宋体"/>
                <w:sz w:val="18"/>
                <w:szCs w:val="18"/>
              </w:rPr>
            </w:pPr>
          </w:p>
        </w:tc>
      </w:tr>
      <w:tr w:rsidR="00F31864" w14:paraId="186E873F" w14:textId="77777777" w:rsidTr="001D282C">
        <w:trPr>
          <w:trHeight w:val="826"/>
          <w:jc w:val="center"/>
        </w:trPr>
        <w:tc>
          <w:tcPr>
            <w:tcW w:w="594" w:type="dxa"/>
            <w:tcMar>
              <w:left w:w="57" w:type="dxa"/>
              <w:right w:w="57" w:type="dxa"/>
            </w:tcMar>
            <w:vAlign w:val="center"/>
          </w:tcPr>
          <w:p w14:paraId="484F07EE" w14:textId="77777777" w:rsidR="00F31864" w:rsidRPr="0049548E" w:rsidRDefault="00F31864" w:rsidP="000B39DA">
            <w:pPr>
              <w:pStyle w:val="ad"/>
              <w:spacing w:line="320" w:lineRule="exact"/>
              <w:rPr>
                <w:rFonts w:ascii="宋体" w:eastAsia="宋体" w:hAnsi="宋体" w:cs="宋体"/>
                <w:sz w:val="18"/>
                <w:szCs w:val="18"/>
              </w:rPr>
            </w:pPr>
            <w:r w:rsidRPr="0049548E">
              <w:rPr>
                <w:rFonts w:ascii="宋体" w:eastAsia="宋体" w:hAnsi="宋体" w:cs="宋体" w:hint="eastAsia"/>
                <w:sz w:val="18"/>
                <w:szCs w:val="18"/>
              </w:rPr>
              <w:t>课程</w:t>
            </w:r>
            <w:r w:rsidR="00611B80">
              <w:rPr>
                <w:rFonts w:ascii="宋体" w:eastAsia="宋体" w:hAnsi="宋体" w:cs="宋体" w:hint="eastAsia"/>
                <w:sz w:val="18"/>
                <w:szCs w:val="18"/>
              </w:rPr>
              <w:t>论文</w:t>
            </w:r>
          </w:p>
        </w:tc>
        <w:tc>
          <w:tcPr>
            <w:tcW w:w="1125" w:type="dxa"/>
            <w:vAlign w:val="center"/>
          </w:tcPr>
          <w:p w14:paraId="1AF01CA4" w14:textId="77777777" w:rsidR="00F31864" w:rsidRPr="0049548E" w:rsidRDefault="00611B80" w:rsidP="000B39DA">
            <w:pPr>
              <w:pStyle w:val="ad"/>
              <w:spacing w:line="320" w:lineRule="exact"/>
              <w:rPr>
                <w:rFonts w:ascii="宋体" w:eastAsia="宋体" w:hAnsi="宋体" w:cs="宋体"/>
                <w:sz w:val="18"/>
                <w:szCs w:val="18"/>
              </w:rPr>
            </w:pPr>
            <w:r>
              <w:rPr>
                <w:rFonts w:ascii="宋体" w:eastAsia="宋体" w:hAnsi="宋体" w:cs="宋体" w:hint="eastAsia"/>
                <w:sz w:val="18"/>
                <w:szCs w:val="18"/>
              </w:rPr>
              <w:t>课程</w:t>
            </w:r>
            <w:r w:rsidR="00F31864" w:rsidRPr="0049548E">
              <w:rPr>
                <w:rFonts w:ascii="宋体" w:eastAsia="宋体" w:hAnsi="宋体" w:cs="宋体" w:hint="eastAsia"/>
                <w:sz w:val="18"/>
                <w:szCs w:val="18"/>
              </w:rPr>
              <w:t>论文</w:t>
            </w:r>
          </w:p>
        </w:tc>
        <w:tc>
          <w:tcPr>
            <w:tcW w:w="2874" w:type="dxa"/>
            <w:vAlign w:val="center"/>
          </w:tcPr>
          <w:p w14:paraId="088777A1" w14:textId="77777777" w:rsidR="00F31864" w:rsidRPr="0049548E" w:rsidRDefault="001D282C" w:rsidP="000B39DA">
            <w:pPr>
              <w:pStyle w:val="ad"/>
              <w:spacing w:line="320" w:lineRule="exact"/>
              <w:ind w:firstLine="420"/>
              <w:rPr>
                <w:rFonts w:ascii="宋体" w:eastAsia="宋体" w:hAnsi="宋体" w:cs="宋体"/>
                <w:sz w:val="18"/>
                <w:szCs w:val="18"/>
              </w:rPr>
            </w:pPr>
            <w:r>
              <w:rPr>
                <w:rFonts w:ascii="宋体" w:eastAsia="宋体" w:hAnsi="宋体" w:cs="宋体" w:hint="eastAsia"/>
                <w:sz w:val="18"/>
                <w:szCs w:val="18"/>
              </w:rPr>
              <w:t>课程目标1，3</w:t>
            </w:r>
          </w:p>
        </w:tc>
        <w:tc>
          <w:tcPr>
            <w:tcW w:w="2268" w:type="dxa"/>
            <w:vAlign w:val="center"/>
          </w:tcPr>
          <w:p w14:paraId="500509DE" w14:textId="77777777" w:rsidR="00F31864" w:rsidRPr="0049548E" w:rsidRDefault="00F31864" w:rsidP="000B39DA">
            <w:pPr>
              <w:pStyle w:val="ad"/>
              <w:spacing w:line="320" w:lineRule="exact"/>
              <w:rPr>
                <w:rFonts w:ascii="宋体" w:eastAsia="宋体" w:hAnsi="宋体" w:cs="宋体"/>
                <w:sz w:val="18"/>
                <w:szCs w:val="18"/>
              </w:rPr>
            </w:pPr>
            <w:r w:rsidRPr="0049548E">
              <w:rPr>
                <w:rFonts w:ascii="宋体" w:eastAsia="宋体" w:hAnsi="宋体" w:cs="宋体" w:hint="eastAsia"/>
                <w:sz w:val="18"/>
                <w:szCs w:val="18"/>
              </w:rPr>
              <w:t>教师根据学生递交的小论文质量进行评价</w:t>
            </w:r>
          </w:p>
        </w:tc>
        <w:tc>
          <w:tcPr>
            <w:tcW w:w="1560" w:type="dxa"/>
            <w:vAlign w:val="center"/>
          </w:tcPr>
          <w:p w14:paraId="6C587432" w14:textId="77777777" w:rsidR="00F31864" w:rsidRPr="0049548E" w:rsidRDefault="00611B80" w:rsidP="000B39DA">
            <w:pPr>
              <w:pStyle w:val="ad"/>
              <w:spacing w:line="320" w:lineRule="exact"/>
              <w:ind w:firstLine="420"/>
              <w:rPr>
                <w:rFonts w:ascii="宋体" w:eastAsia="宋体" w:hAnsi="宋体" w:cs="宋体"/>
                <w:sz w:val="18"/>
                <w:szCs w:val="18"/>
              </w:rPr>
            </w:pPr>
            <w:r>
              <w:rPr>
                <w:rFonts w:ascii="宋体" w:eastAsia="宋体" w:hAnsi="宋体" w:cs="宋体"/>
                <w:sz w:val="18"/>
                <w:szCs w:val="18"/>
              </w:rPr>
              <w:t>2</w:t>
            </w:r>
            <w:r w:rsidR="00F31864" w:rsidRPr="0049548E">
              <w:rPr>
                <w:rFonts w:ascii="宋体" w:eastAsia="宋体" w:hAnsi="宋体" w:cs="宋体" w:hint="eastAsia"/>
                <w:sz w:val="18"/>
                <w:szCs w:val="18"/>
              </w:rPr>
              <w:t>0%</w:t>
            </w:r>
          </w:p>
        </w:tc>
      </w:tr>
      <w:tr w:rsidR="00F31864" w14:paraId="7271CE6A" w14:textId="77777777" w:rsidTr="001D282C">
        <w:trPr>
          <w:trHeight w:val="920"/>
          <w:jc w:val="center"/>
        </w:trPr>
        <w:tc>
          <w:tcPr>
            <w:tcW w:w="594" w:type="dxa"/>
            <w:tcMar>
              <w:left w:w="57" w:type="dxa"/>
              <w:right w:w="57" w:type="dxa"/>
            </w:tcMar>
            <w:vAlign w:val="center"/>
          </w:tcPr>
          <w:p w14:paraId="634730B6" w14:textId="77777777" w:rsidR="00F31864" w:rsidRPr="0049548E" w:rsidRDefault="00F31864" w:rsidP="000B39DA">
            <w:pPr>
              <w:pStyle w:val="ad"/>
              <w:spacing w:line="320" w:lineRule="exact"/>
              <w:rPr>
                <w:rFonts w:ascii="宋体" w:eastAsia="宋体" w:hAnsi="宋体" w:cs="宋体"/>
                <w:sz w:val="18"/>
                <w:szCs w:val="18"/>
              </w:rPr>
            </w:pPr>
            <w:r w:rsidRPr="0049548E">
              <w:rPr>
                <w:rFonts w:ascii="宋体" w:eastAsia="宋体" w:hAnsi="宋体" w:cs="宋体" w:hint="eastAsia"/>
                <w:sz w:val="18"/>
                <w:szCs w:val="18"/>
              </w:rPr>
              <w:t>期末考试</w:t>
            </w:r>
          </w:p>
        </w:tc>
        <w:tc>
          <w:tcPr>
            <w:tcW w:w="1125" w:type="dxa"/>
            <w:vAlign w:val="center"/>
          </w:tcPr>
          <w:p w14:paraId="3D249221" w14:textId="77777777" w:rsidR="00F31864" w:rsidRPr="0049548E" w:rsidRDefault="001D282C" w:rsidP="000B39DA">
            <w:pPr>
              <w:pStyle w:val="ad"/>
              <w:spacing w:line="320" w:lineRule="exact"/>
              <w:ind w:firstLine="420"/>
              <w:rPr>
                <w:rFonts w:ascii="宋体" w:eastAsia="宋体" w:hAnsi="宋体" w:cs="宋体"/>
                <w:sz w:val="18"/>
                <w:szCs w:val="18"/>
              </w:rPr>
            </w:pPr>
            <w:r>
              <w:rPr>
                <w:rFonts w:ascii="宋体" w:eastAsia="宋体" w:hAnsi="宋体" w:cs="宋体" w:hint="eastAsia"/>
                <w:sz w:val="18"/>
                <w:szCs w:val="18"/>
              </w:rPr>
              <w:t>考试</w:t>
            </w:r>
          </w:p>
        </w:tc>
        <w:tc>
          <w:tcPr>
            <w:tcW w:w="2874" w:type="dxa"/>
            <w:vAlign w:val="center"/>
          </w:tcPr>
          <w:p w14:paraId="3F06D7ED" w14:textId="77777777" w:rsidR="00F31864" w:rsidRPr="0049548E" w:rsidRDefault="001D282C" w:rsidP="000B39DA">
            <w:pPr>
              <w:pStyle w:val="ad"/>
              <w:spacing w:line="320" w:lineRule="exact"/>
              <w:ind w:firstLine="420"/>
              <w:rPr>
                <w:rFonts w:ascii="宋体" w:eastAsia="宋体" w:hAnsi="宋体" w:cs="宋体"/>
                <w:sz w:val="18"/>
                <w:szCs w:val="18"/>
              </w:rPr>
            </w:pPr>
            <w:r>
              <w:rPr>
                <w:rFonts w:ascii="宋体" w:eastAsia="宋体" w:hAnsi="宋体" w:cs="宋体" w:hint="eastAsia"/>
                <w:sz w:val="18"/>
                <w:szCs w:val="18"/>
              </w:rPr>
              <w:t>课程目标1，2</w:t>
            </w:r>
          </w:p>
        </w:tc>
        <w:tc>
          <w:tcPr>
            <w:tcW w:w="2268" w:type="dxa"/>
            <w:vAlign w:val="center"/>
          </w:tcPr>
          <w:p w14:paraId="04967412" w14:textId="77777777" w:rsidR="00F31864" w:rsidRPr="0049548E" w:rsidRDefault="00F55955" w:rsidP="000B39DA">
            <w:pPr>
              <w:pStyle w:val="ad"/>
              <w:spacing w:line="320" w:lineRule="exact"/>
              <w:ind w:firstLine="420"/>
              <w:rPr>
                <w:rFonts w:ascii="宋体" w:eastAsia="宋体" w:hAnsi="宋体" w:cs="宋体"/>
                <w:sz w:val="18"/>
                <w:szCs w:val="18"/>
              </w:rPr>
            </w:pPr>
            <w:r>
              <w:rPr>
                <w:rFonts w:ascii="宋体" w:eastAsia="宋体" w:hAnsi="宋体" w:cs="宋体" w:hint="eastAsia"/>
                <w:sz w:val="18"/>
                <w:szCs w:val="18"/>
              </w:rPr>
              <w:t>开</w:t>
            </w:r>
            <w:r w:rsidR="00F31864" w:rsidRPr="0049548E">
              <w:rPr>
                <w:rFonts w:ascii="宋体" w:eastAsia="宋体" w:hAnsi="宋体" w:cs="宋体" w:hint="eastAsia"/>
                <w:sz w:val="18"/>
                <w:szCs w:val="18"/>
              </w:rPr>
              <w:t>卷考试</w:t>
            </w:r>
          </w:p>
        </w:tc>
        <w:tc>
          <w:tcPr>
            <w:tcW w:w="1560" w:type="dxa"/>
            <w:vAlign w:val="center"/>
          </w:tcPr>
          <w:p w14:paraId="1AEF8945" w14:textId="77777777" w:rsidR="00F31864" w:rsidRPr="0049548E" w:rsidRDefault="00611B80" w:rsidP="000B39DA">
            <w:pPr>
              <w:pStyle w:val="ad"/>
              <w:spacing w:line="320" w:lineRule="exact"/>
              <w:ind w:firstLine="420"/>
              <w:rPr>
                <w:rFonts w:ascii="宋体" w:eastAsia="宋体" w:hAnsi="宋体" w:cs="宋体"/>
                <w:sz w:val="18"/>
                <w:szCs w:val="18"/>
              </w:rPr>
            </w:pPr>
            <w:r>
              <w:rPr>
                <w:rFonts w:ascii="宋体" w:eastAsia="宋体" w:hAnsi="宋体" w:cs="宋体"/>
                <w:sz w:val="18"/>
                <w:szCs w:val="18"/>
              </w:rPr>
              <w:t>5</w:t>
            </w:r>
            <w:r w:rsidR="00F31864" w:rsidRPr="0049548E">
              <w:rPr>
                <w:rFonts w:ascii="宋体" w:eastAsia="宋体" w:hAnsi="宋体" w:cs="宋体" w:hint="eastAsia"/>
                <w:sz w:val="18"/>
                <w:szCs w:val="18"/>
              </w:rPr>
              <w:t>0%</w:t>
            </w:r>
          </w:p>
        </w:tc>
      </w:tr>
      <w:tr w:rsidR="00F31864" w14:paraId="05EB914C" w14:textId="77777777" w:rsidTr="001D282C">
        <w:trPr>
          <w:jc w:val="center"/>
        </w:trPr>
        <w:tc>
          <w:tcPr>
            <w:tcW w:w="1719" w:type="dxa"/>
            <w:gridSpan w:val="2"/>
            <w:tcMar>
              <w:left w:w="57" w:type="dxa"/>
              <w:right w:w="57" w:type="dxa"/>
            </w:tcMar>
            <w:vAlign w:val="center"/>
          </w:tcPr>
          <w:p w14:paraId="1308BB1C" w14:textId="77777777" w:rsidR="00F31864" w:rsidRPr="0049548E" w:rsidRDefault="00F31864" w:rsidP="000B39DA">
            <w:pPr>
              <w:pStyle w:val="ad"/>
              <w:spacing w:line="320" w:lineRule="exact"/>
              <w:ind w:firstLine="420"/>
              <w:rPr>
                <w:rFonts w:ascii="宋体" w:eastAsia="宋体" w:hAnsi="宋体" w:cs="宋体"/>
                <w:sz w:val="18"/>
                <w:szCs w:val="18"/>
              </w:rPr>
            </w:pPr>
            <w:r w:rsidRPr="0049548E">
              <w:rPr>
                <w:rFonts w:ascii="宋体" w:eastAsia="宋体" w:hAnsi="宋体" w:cs="宋体" w:hint="eastAsia"/>
                <w:sz w:val="18"/>
                <w:szCs w:val="18"/>
              </w:rPr>
              <w:t>总分</w:t>
            </w:r>
          </w:p>
        </w:tc>
        <w:tc>
          <w:tcPr>
            <w:tcW w:w="2874" w:type="dxa"/>
            <w:vAlign w:val="center"/>
          </w:tcPr>
          <w:p w14:paraId="50FEEBBA" w14:textId="77777777" w:rsidR="00F31864" w:rsidRPr="0049548E" w:rsidRDefault="00F31864" w:rsidP="000B39DA">
            <w:pPr>
              <w:pStyle w:val="ad"/>
              <w:spacing w:line="320" w:lineRule="exact"/>
              <w:ind w:firstLine="420"/>
              <w:rPr>
                <w:rFonts w:ascii="宋体" w:eastAsia="宋体" w:hAnsi="宋体" w:cs="宋体"/>
                <w:sz w:val="18"/>
                <w:szCs w:val="18"/>
              </w:rPr>
            </w:pPr>
            <w:r w:rsidRPr="0049548E">
              <w:rPr>
                <w:rFonts w:ascii="宋体" w:eastAsia="宋体" w:hAnsi="宋体" w:cs="宋体" w:hint="eastAsia"/>
                <w:sz w:val="18"/>
                <w:szCs w:val="18"/>
              </w:rPr>
              <w:t>100</w:t>
            </w:r>
          </w:p>
        </w:tc>
        <w:tc>
          <w:tcPr>
            <w:tcW w:w="2268" w:type="dxa"/>
            <w:vAlign w:val="center"/>
          </w:tcPr>
          <w:p w14:paraId="5EA60E25" w14:textId="77777777" w:rsidR="00F31864" w:rsidRPr="0049548E" w:rsidRDefault="00F31864" w:rsidP="000B39DA">
            <w:pPr>
              <w:pStyle w:val="ad"/>
              <w:spacing w:line="320" w:lineRule="exact"/>
              <w:ind w:firstLine="420"/>
              <w:rPr>
                <w:rFonts w:ascii="宋体" w:eastAsia="宋体" w:hAnsi="宋体" w:cs="宋体"/>
                <w:sz w:val="18"/>
                <w:szCs w:val="18"/>
              </w:rPr>
            </w:pPr>
          </w:p>
        </w:tc>
        <w:tc>
          <w:tcPr>
            <w:tcW w:w="1560" w:type="dxa"/>
            <w:vAlign w:val="center"/>
          </w:tcPr>
          <w:p w14:paraId="23797789" w14:textId="77777777" w:rsidR="00F31864" w:rsidRPr="0049548E" w:rsidRDefault="00F31864" w:rsidP="000B39DA">
            <w:pPr>
              <w:pStyle w:val="ad"/>
              <w:spacing w:line="320" w:lineRule="exact"/>
              <w:ind w:firstLine="420"/>
              <w:rPr>
                <w:rFonts w:ascii="宋体" w:eastAsia="宋体" w:hAnsi="宋体" w:cs="宋体"/>
                <w:sz w:val="18"/>
                <w:szCs w:val="18"/>
              </w:rPr>
            </w:pPr>
            <w:r w:rsidRPr="0049548E">
              <w:rPr>
                <w:rFonts w:ascii="宋体" w:eastAsia="宋体" w:hAnsi="宋体" w:cs="宋体" w:hint="eastAsia"/>
                <w:sz w:val="18"/>
                <w:szCs w:val="18"/>
              </w:rPr>
              <w:t>100</w:t>
            </w:r>
          </w:p>
        </w:tc>
      </w:tr>
    </w:tbl>
    <w:p w14:paraId="3931D1DF" w14:textId="77777777" w:rsidR="00304D1C" w:rsidRPr="004F191E" w:rsidRDefault="00304D1C" w:rsidP="00F31864">
      <w:pPr>
        <w:pStyle w:val="A5"/>
        <w:spacing w:line="400" w:lineRule="exact"/>
        <w:ind w:firstLineChars="202" w:firstLine="424"/>
        <w:rPr>
          <w:rFonts w:asciiTheme="minorEastAsia" w:eastAsiaTheme="minorEastAsia" w:hAnsiTheme="minorEastAsia" w:cs="宋体" w:hint="default"/>
          <w:lang w:val="zh-TW" w:eastAsia="zh-TW"/>
        </w:rPr>
      </w:pPr>
    </w:p>
    <w:p w14:paraId="474D39DE" w14:textId="77777777" w:rsidR="00F31864" w:rsidRPr="00F31864" w:rsidRDefault="00F31864" w:rsidP="00BD1EA8">
      <w:pPr>
        <w:pStyle w:val="5"/>
        <w:numPr>
          <w:ilvl w:val="0"/>
          <w:numId w:val="3"/>
        </w:numPr>
        <w:spacing w:before="120" w:after="120"/>
        <w:jc w:val="left"/>
        <w:rPr>
          <w:rFonts w:asciiTheme="minorEastAsia" w:eastAsiaTheme="minorEastAsia" w:hAnsiTheme="minorEastAsia"/>
          <w:sz w:val="18"/>
          <w:szCs w:val="18"/>
        </w:rPr>
      </w:pPr>
      <w:r w:rsidRPr="00F31864">
        <w:rPr>
          <w:rFonts w:asciiTheme="minorEastAsia" w:eastAsiaTheme="minorEastAsia" w:hAnsiTheme="minorEastAsia" w:cs="宋体" w:hint="eastAsia"/>
          <w:sz w:val="24"/>
          <w:szCs w:val="24"/>
        </w:rPr>
        <w:t>教学资源</w:t>
      </w:r>
    </w:p>
    <w:p w14:paraId="78B1DC07" w14:textId="77777777" w:rsidR="00F31864" w:rsidRPr="000B39DA" w:rsidRDefault="00F31864" w:rsidP="000B39DA">
      <w:pPr>
        <w:pStyle w:val="5"/>
        <w:spacing w:before="120" w:after="120"/>
        <w:ind w:left="482"/>
        <w:jc w:val="center"/>
        <w:rPr>
          <w:rFonts w:asciiTheme="minorEastAsia" w:eastAsiaTheme="minorEastAsia" w:hAnsiTheme="minorEastAsia"/>
          <w:sz w:val="18"/>
          <w:szCs w:val="18"/>
        </w:rPr>
      </w:pPr>
      <w:r w:rsidRPr="000B39DA">
        <w:rPr>
          <w:rFonts w:asciiTheme="minorEastAsia" w:eastAsiaTheme="minorEastAsia" w:hAnsiTheme="minorEastAsia" w:hint="eastAsia"/>
          <w:color w:val="000000"/>
          <w:sz w:val="18"/>
          <w:szCs w:val="18"/>
        </w:rPr>
        <w:t>表</w:t>
      </w:r>
      <w:r w:rsidR="009527C4">
        <w:rPr>
          <w:rFonts w:asciiTheme="minorEastAsia" w:eastAsiaTheme="minorEastAsia" w:hAnsiTheme="minorEastAsia"/>
          <w:color w:val="000000"/>
          <w:sz w:val="18"/>
          <w:szCs w:val="18"/>
        </w:rPr>
        <w:t xml:space="preserve">5 </w:t>
      </w:r>
      <w:r w:rsidRPr="000B39DA">
        <w:rPr>
          <w:rFonts w:asciiTheme="minorEastAsia" w:eastAsiaTheme="minorEastAsia" w:hAnsiTheme="minorEastAsia" w:hint="eastAsia"/>
          <w:color w:val="000000"/>
          <w:sz w:val="18"/>
          <w:szCs w:val="18"/>
        </w:rPr>
        <w:t>本课程的基本教学资源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215"/>
      </w:tblGrid>
      <w:tr w:rsidR="00F31864" w:rsidRPr="000B39DA" w14:paraId="42E2BC28" w14:textId="77777777" w:rsidTr="00030ACE">
        <w:tc>
          <w:tcPr>
            <w:tcW w:w="764" w:type="pct"/>
            <w:shd w:val="clear" w:color="auto" w:fill="auto"/>
            <w:vAlign w:val="center"/>
          </w:tcPr>
          <w:p w14:paraId="5A52E556" w14:textId="77777777" w:rsidR="00F31864" w:rsidRPr="000B39DA" w:rsidRDefault="00F31864" w:rsidP="00BD1EA8">
            <w:pPr>
              <w:spacing w:before="100" w:beforeAutospacing="1" w:line="400" w:lineRule="exact"/>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资源类型</w:t>
            </w:r>
          </w:p>
        </w:tc>
        <w:tc>
          <w:tcPr>
            <w:tcW w:w="4236" w:type="pct"/>
            <w:shd w:val="clear" w:color="auto" w:fill="auto"/>
            <w:vAlign w:val="center"/>
          </w:tcPr>
          <w:p w14:paraId="39350A8E" w14:textId="77777777" w:rsidR="00F31864" w:rsidRPr="000B39DA" w:rsidRDefault="00F31864" w:rsidP="00BD1EA8">
            <w:pPr>
              <w:spacing w:before="100" w:beforeAutospacing="1" w:line="400" w:lineRule="exact"/>
              <w:jc w:val="center"/>
              <w:rPr>
                <w:rFonts w:asciiTheme="minorEastAsia" w:eastAsiaTheme="minorEastAsia" w:hAnsiTheme="minorEastAsia"/>
                <w:b/>
                <w:color w:val="auto"/>
                <w:sz w:val="18"/>
                <w:szCs w:val="18"/>
              </w:rPr>
            </w:pPr>
            <w:r w:rsidRPr="000B39DA">
              <w:rPr>
                <w:rFonts w:asciiTheme="minorEastAsia" w:eastAsiaTheme="minorEastAsia" w:hAnsiTheme="minorEastAsia" w:hint="eastAsia"/>
                <w:b/>
                <w:color w:val="auto"/>
                <w:sz w:val="18"/>
                <w:szCs w:val="18"/>
              </w:rPr>
              <w:t>资源</w:t>
            </w:r>
          </w:p>
        </w:tc>
      </w:tr>
      <w:tr w:rsidR="00F31864" w:rsidRPr="000B39DA" w14:paraId="3C34D110" w14:textId="77777777" w:rsidTr="00030ACE">
        <w:tc>
          <w:tcPr>
            <w:tcW w:w="764" w:type="pct"/>
            <w:shd w:val="clear" w:color="auto" w:fill="auto"/>
            <w:vAlign w:val="center"/>
          </w:tcPr>
          <w:p w14:paraId="0F592AD1" w14:textId="77777777" w:rsidR="00F31864" w:rsidRPr="000B39DA" w:rsidRDefault="00F31864" w:rsidP="00BD1EA8">
            <w:pPr>
              <w:spacing w:before="100" w:beforeAutospacing="1" w:line="40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b/>
                <w:sz w:val="18"/>
                <w:szCs w:val="18"/>
              </w:rPr>
              <w:t>教材</w:t>
            </w:r>
          </w:p>
        </w:tc>
        <w:tc>
          <w:tcPr>
            <w:tcW w:w="4236" w:type="pct"/>
            <w:shd w:val="clear" w:color="auto" w:fill="auto"/>
            <w:vAlign w:val="center"/>
          </w:tcPr>
          <w:p w14:paraId="6ACC570F" w14:textId="77777777" w:rsidR="00F31864" w:rsidRPr="000B39DA" w:rsidRDefault="00F31864" w:rsidP="00BD1EA8">
            <w:pPr>
              <w:spacing w:line="400" w:lineRule="exact"/>
              <w:jc w:val="center"/>
              <w:rPr>
                <w:rFonts w:asciiTheme="minorEastAsia" w:eastAsiaTheme="minorEastAsia" w:hAnsiTheme="minorEastAsia"/>
                <w:color w:val="auto"/>
                <w:sz w:val="18"/>
                <w:szCs w:val="18"/>
              </w:rPr>
            </w:pPr>
            <w:r w:rsidRPr="000B39DA">
              <w:rPr>
                <w:rFonts w:asciiTheme="minorEastAsia" w:eastAsiaTheme="minorEastAsia" w:hAnsiTheme="minorEastAsia" w:hint="eastAsia"/>
                <w:color w:val="auto"/>
                <w:sz w:val="18"/>
                <w:szCs w:val="18"/>
              </w:rPr>
              <w:t>无</w:t>
            </w:r>
          </w:p>
        </w:tc>
      </w:tr>
      <w:tr w:rsidR="00F31864" w:rsidRPr="000B39DA" w14:paraId="31A3E92A" w14:textId="77777777" w:rsidTr="00030ACE">
        <w:tc>
          <w:tcPr>
            <w:tcW w:w="764" w:type="pct"/>
            <w:shd w:val="clear" w:color="auto" w:fill="auto"/>
            <w:vAlign w:val="center"/>
          </w:tcPr>
          <w:p w14:paraId="51451AF8" w14:textId="77777777" w:rsidR="00F31864" w:rsidRPr="000B39DA" w:rsidRDefault="00F31864" w:rsidP="00BD1EA8">
            <w:pPr>
              <w:spacing w:before="100" w:beforeAutospacing="1" w:line="400" w:lineRule="exact"/>
              <w:jc w:val="center"/>
              <w:rPr>
                <w:rFonts w:asciiTheme="minorEastAsia" w:eastAsiaTheme="minorEastAsia" w:hAnsiTheme="minorEastAsia"/>
                <w:sz w:val="18"/>
                <w:szCs w:val="18"/>
              </w:rPr>
            </w:pPr>
            <w:r w:rsidRPr="000B39DA">
              <w:rPr>
                <w:rFonts w:asciiTheme="minorEastAsia" w:eastAsiaTheme="minorEastAsia" w:hAnsiTheme="minorEastAsia" w:hint="eastAsia"/>
                <w:b/>
                <w:sz w:val="18"/>
                <w:szCs w:val="18"/>
              </w:rPr>
              <w:t>参考书籍</w:t>
            </w:r>
          </w:p>
        </w:tc>
        <w:tc>
          <w:tcPr>
            <w:tcW w:w="4236" w:type="pct"/>
            <w:shd w:val="clear" w:color="auto" w:fill="auto"/>
            <w:vAlign w:val="center"/>
          </w:tcPr>
          <w:p w14:paraId="632872DC" w14:textId="77777777" w:rsidR="00F31864" w:rsidRPr="000B39DA" w:rsidRDefault="00F31864" w:rsidP="00BD1EA8">
            <w:pPr>
              <w:tabs>
                <w:tab w:val="num" w:pos="720"/>
              </w:tabs>
              <w:spacing w:line="400" w:lineRule="exact"/>
              <w:ind w:left="540"/>
              <w:jc w:val="center"/>
              <w:rPr>
                <w:rFonts w:asciiTheme="minorEastAsia" w:eastAsiaTheme="minorEastAsia" w:hAnsiTheme="minorEastAsia"/>
                <w:color w:val="auto"/>
                <w:sz w:val="18"/>
                <w:szCs w:val="18"/>
              </w:rPr>
            </w:pPr>
            <w:r w:rsidRPr="000B39DA">
              <w:rPr>
                <w:rFonts w:asciiTheme="minorEastAsia" w:eastAsiaTheme="minorEastAsia" w:hAnsiTheme="minorEastAsia" w:hint="eastAsia"/>
                <w:color w:val="auto"/>
                <w:sz w:val="18"/>
                <w:szCs w:val="18"/>
              </w:rPr>
              <w:t>1.《大学》，大中华文库汉英对照，湖南人民出版社，外文出版社，1999年。</w:t>
            </w:r>
          </w:p>
          <w:p w14:paraId="21CB48CD" w14:textId="77777777" w:rsidR="00F31864" w:rsidRPr="000B39DA" w:rsidRDefault="00F31864" w:rsidP="00BD1EA8">
            <w:pPr>
              <w:tabs>
                <w:tab w:val="num" w:pos="720"/>
              </w:tabs>
              <w:spacing w:line="400" w:lineRule="exact"/>
              <w:ind w:left="540"/>
              <w:jc w:val="center"/>
              <w:rPr>
                <w:rFonts w:asciiTheme="minorEastAsia" w:eastAsiaTheme="minorEastAsia" w:hAnsiTheme="minorEastAsia"/>
                <w:color w:val="auto"/>
                <w:sz w:val="18"/>
                <w:szCs w:val="18"/>
              </w:rPr>
            </w:pPr>
            <w:r w:rsidRPr="000B39DA">
              <w:rPr>
                <w:rFonts w:asciiTheme="minorEastAsia" w:eastAsiaTheme="minorEastAsia" w:hAnsiTheme="minorEastAsia" w:hint="eastAsia"/>
                <w:color w:val="auto"/>
                <w:sz w:val="18"/>
                <w:szCs w:val="18"/>
              </w:rPr>
              <w:t>2.《论语》，大中华文库汉英对照，湖南人民出版社，外文出版社，1999年。</w:t>
            </w:r>
          </w:p>
          <w:p w14:paraId="0EB4A303" w14:textId="77777777" w:rsidR="00F31864" w:rsidRPr="000B39DA" w:rsidRDefault="00F31864" w:rsidP="00BD1EA8">
            <w:pPr>
              <w:tabs>
                <w:tab w:val="num" w:pos="720"/>
              </w:tabs>
              <w:spacing w:line="400" w:lineRule="exact"/>
              <w:ind w:left="540"/>
              <w:jc w:val="center"/>
              <w:rPr>
                <w:rFonts w:asciiTheme="minorEastAsia" w:eastAsiaTheme="minorEastAsia" w:hAnsiTheme="minorEastAsia"/>
                <w:color w:val="auto"/>
                <w:sz w:val="18"/>
                <w:szCs w:val="18"/>
              </w:rPr>
            </w:pPr>
            <w:r w:rsidRPr="000B39DA">
              <w:rPr>
                <w:rFonts w:asciiTheme="minorEastAsia" w:eastAsiaTheme="minorEastAsia" w:hAnsiTheme="minorEastAsia" w:hint="eastAsia"/>
                <w:color w:val="auto"/>
                <w:sz w:val="18"/>
                <w:szCs w:val="18"/>
              </w:rPr>
              <w:t>3.《孟子》，大中华文库汉英对照，湖南人民出版社，外文出版社，1999年。</w:t>
            </w:r>
          </w:p>
          <w:p w14:paraId="42DE68F4" w14:textId="77777777" w:rsidR="00F31864" w:rsidRPr="000B39DA" w:rsidRDefault="00F31864" w:rsidP="00BD1EA8">
            <w:pPr>
              <w:tabs>
                <w:tab w:val="num" w:pos="720"/>
              </w:tabs>
              <w:spacing w:line="400" w:lineRule="exact"/>
              <w:ind w:left="540"/>
              <w:jc w:val="center"/>
              <w:rPr>
                <w:rFonts w:asciiTheme="minorEastAsia" w:eastAsiaTheme="minorEastAsia" w:hAnsiTheme="minorEastAsia"/>
                <w:color w:val="auto"/>
                <w:sz w:val="18"/>
                <w:szCs w:val="18"/>
              </w:rPr>
            </w:pPr>
            <w:r w:rsidRPr="000B39DA">
              <w:rPr>
                <w:rFonts w:asciiTheme="minorEastAsia" w:eastAsiaTheme="minorEastAsia" w:hAnsiTheme="minorEastAsia" w:hint="eastAsia"/>
                <w:color w:val="auto"/>
                <w:sz w:val="18"/>
                <w:szCs w:val="18"/>
              </w:rPr>
              <w:t>4.《老子》，大中华文库汉英对照，湖南人民出版社，外文出版社，1999年。</w:t>
            </w:r>
          </w:p>
          <w:p w14:paraId="696D41B0" w14:textId="77777777" w:rsidR="00F31864" w:rsidRPr="000B39DA" w:rsidRDefault="00F31864" w:rsidP="00BD1EA8">
            <w:pPr>
              <w:tabs>
                <w:tab w:val="num" w:pos="720"/>
              </w:tabs>
              <w:spacing w:line="400" w:lineRule="exact"/>
              <w:ind w:left="540"/>
              <w:jc w:val="center"/>
              <w:rPr>
                <w:rFonts w:asciiTheme="minorEastAsia" w:eastAsiaTheme="minorEastAsia" w:hAnsiTheme="minorEastAsia"/>
                <w:color w:val="auto"/>
                <w:sz w:val="18"/>
                <w:szCs w:val="18"/>
              </w:rPr>
            </w:pPr>
            <w:r w:rsidRPr="000B39DA">
              <w:rPr>
                <w:rFonts w:asciiTheme="minorEastAsia" w:eastAsiaTheme="minorEastAsia" w:hAnsiTheme="minorEastAsia" w:hint="eastAsia"/>
                <w:color w:val="auto"/>
                <w:sz w:val="18"/>
                <w:szCs w:val="18"/>
              </w:rPr>
              <w:t>5.《墨子》，大中华文库汉英对照，湖南人民出版社，外文出版社，1999年。</w:t>
            </w:r>
          </w:p>
          <w:p w14:paraId="1F7DF01B" w14:textId="77777777" w:rsidR="00FD6A4D" w:rsidRPr="000B39DA" w:rsidRDefault="00FD6A4D" w:rsidP="00BD1EA8">
            <w:pPr>
              <w:tabs>
                <w:tab w:val="num" w:pos="720"/>
              </w:tabs>
              <w:spacing w:line="400" w:lineRule="exact"/>
              <w:ind w:left="540"/>
              <w:jc w:val="center"/>
              <w:rPr>
                <w:rFonts w:asciiTheme="minorEastAsia" w:eastAsiaTheme="minorEastAsia" w:hAnsiTheme="minorEastAsia"/>
                <w:color w:val="auto"/>
                <w:sz w:val="18"/>
                <w:szCs w:val="18"/>
              </w:rPr>
            </w:pPr>
            <w:r w:rsidRPr="000B39DA">
              <w:rPr>
                <w:rFonts w:asciiTheme="minorEastAsia" w:eastAsiaTheme="minorEastAsia" w:hAnsiTheme="minorEastAsia" w:hint="eastAsia"/>
                <w:color w:val="auto"/>
                <w:sz w:val="18"/>
                <w:szCs w:val="18"/>
              </w:rPr>
              <w:t>6.《庄子》，英文版，林语堂译，电子版。</w:t>
            </w:r>
          </w:p>
          <w:p w14:paraId="3D70F641" w14:textId="77777777" w:rsidR="00FD6A4D" w:rsidRPr="000B39DA" w:rsidRDefault="00FD6A4D" w:rsidP="00BD1EA8">
            <w:pPr>
              <w:tabs>
                <w:tab w:val="num" w:pos="720"/>
              </w:tabs>
              <w:spacing w:line="400" w:lineRule="exact"/>
              <w:ind w:left="540"/>
              <w:jc w:val="center"/>
              <w:rPr>
                <w:rFonts w:asciiTheme="minorEastAsia" w:eastAsiaTheme="minorEastAsia" w:hAnsiTheme="minorEastAsia"/>
                <w:color w:val="auto"/>
                <w:sz w:val="18"/>
                <w:szCs w:val="18"/>
              </w:rPr>
            </w:pPr>
            <w:r w:rsidRPr="000B39DA">
              <w:rPr>
                <w:rFonts w:asciiTheme="minorEastAsia" w:eastAsiaTheme="minorEastAsia" w:hAnsiTheme="minorEastAsia" w:hint="eastAsia"/>
                <w:color w:val="auto"/>
                <w:sz w:val="18"/>
                <w:szCs w:val="18"/>
              </w:rPr>
              <w:t>7.《中国政治思想史》，萧公权著，沈阳：辽宁教育出版社，1998年</w:t>
            </w:r>
          </w:p>
        </w:tc>
      </w:tr>
      <w:tr w:rsidR="00F31864" w:rsidRPr="000B39DA" w14:paraId="07DC45B1" w14:textId="77777777" w:rsidTr="00030ACE">
        <w:tc>
          <w:tcPr>
            <w:tcW w:w="764" w:type="pct"/>
            <w:shd w:val="clear" w:color="auto" w:fill="auto"/>
            <w:vAlign w:val="center"/>
          </w:tcPr>
          <w:p w14:paraId="7834CA05" w14:textId="77777777" w:rsidR="00F31864" w:rsidRPr="000B39DA" w:rsidRDefault="00F31864" w:rsidP="00BD1EA8">
            <w:pPr>
              <w:spacing w:before="100" w:beforeAutospacing="1" w:line="400" w:lineRule="exact"/>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教学文档</w:t>
            </w:r>
          </w:p>
        </w:tc>
        <w:tc>
          <w:tcPr>
            <w:tcW w:w="4236" w:type="pct"/>
            <w:shd w:val="clear" w:color="auto" w:fill="auto"/>
            <w:vAlign w:val="center"/>
          </w:tcPr>
          <w:p w14:paraId="1C3712E3" w14:textId="77777777" w:rsidR="00F31864" w:rsidRPr="000B39DA" w:rsidRDefault="00F31864" w:rsidP="00BD1EA8">
            <w:pPr>
              <w:pStyle w:val="ae"/>
              <w:spacing w:line="400" w:lineRule="exact"/>
              <w:ind w:left="900" w:firstLineChars="0" w:firstLine="0"/>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课程PPT，相关电子文档，相关视频资料</w:t>
            </w:r>
          </w:p>
        </w:tc>
      </w:tr>
    </w:tbl>
    <w:p w14:paraId="286A45C2" w14:textId="77777777" w:rsidR="00F31864" w:rsidRPr="00B03DA7" w:rsidRDefault="00F31864" w:rsidP="00F31864">
      <w:pPr>
        <w:pStyle w:val="5"/>
        <w:ind w:firstLine="480"/>
        <w:rPr>
          <w:rFonts w:cs="宋体"/>
          <w:sz w:val="24"/>
          <w:szCs w:val="24"/>
        </w:rPr>
      </w:pPr>
    </w:p>
    <w:p w14:paraId="1002EEA2" w14:textId="77777777" w:rsidR="00CD55DD" w:rsidRPr="00CD55DD" w:rsidRDefault="00F31864" w:rsidP="00BD1EA8">
      <w:pPr>
        <w:pStyle w:val="5"/>
        <w:numPr>
          <w:ilvl w:val="0"/>
          <w:numId w:val="3"/>
        </w:numPr>
        <w:snapToGrid w:val="0"/>
        <w:spacing w:before="120" w:after="120"/>
        <w:ind w:left="935"/>
        <w:jc w:val="left"/>
        <w:rPr>
          <w:rFonts w:ascii="宋体" w:hAnsi="宋体"/>
          <w:sz w:val="24"/>
        </w:rPr>
      </w:pPr>
      <w:r w:rsidRPr="00F31864">
        <w:rPr>
          <w:rFonts w:ascii="宋体" w:hAnsi="宋体" w:cs="宋体" w:hint="eastAsia"/>
          <w:sz w:val="24"/>
          <w:szCs w:val="24"/>
        </w:rPr>
        <w:t>编制与审核</w:t>
      </w:r>
    </w:p>
    <w:p w14:paraId="5B897772" w14:textId="77777777" w:rsidR="00F31864" w:rsidRPr="000B39DA" w:rsidRDefault="00F31864" w:rsidP="00CD55DD">
      <w:pPr>
        <w:pStyle w:val="5"/>
        <w:snapToGrid w:val="0"/>
        <w:spacing w:before="120" w:after="120" w:line="320" w:lineRule="exact"/>
        <w:ind w:left="482"/>
        <w:jc w:val="center"/>
        <w:rPr>
          <w:rFonts w:asciiTheme="minorEastAsia" w:eastAsiaTheme="minorEastAsia" w:hAnsiTheme="minorEastAsia"/>
          <w:sz w:val="18"/>
          <w:szCs w:val="18"/>
        </w:rPr>
      </w:pPr>
      <w:r w:rsidRPr="000B39DA">
        <w:rPr>
          <w:rFonts w:asciiTheme="minorEastAsia" w:eastAsiaTheme="minorEastAsia" w:hAnsiTheme="minorEastAsia" w:hint="eastAsia"/>
          <w:color w:val="000000"/>
          <w:sz w:val="18"/>
          <w:szCs w:val="18"/>
        </w:rPr>
        <w:t>表</w:t>
      </w:r>
      <w:r w:rsidR="009527C4">
        <w:rPr>
          <w:rFonts w:asciiTheme="minorEastAsia" w:eastAsiaTheme="minorEastAsia" w:hAnsiTheme="minorEastAsia"/>
          <w:color w:val="000000"/>
          <w:sz w:val="18"/>
          <w:szCs w:val="18"/>
        </w:rPr>
        <w:t xml:space="preserve">6 </w:t>
      </w:r>
      <w:r w:rsidRPr="000B39DA">
        <w:rPr>
          <w:rFonts w:asciiTheme="minorEastAsia" w:eastAsiaTheme="minorEastAsia" w:hAnsiTheme="minorEastAsia" w:hint="eastAsia"/>
          <w:color w:val="000000"/>
          <w:sz w:val="18"/>
          <w:szCs w:val="18"/>
        </w:rPr>
        <w:t>大纲编制与审核信息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3505"/>
        <w:gridCol w:w="1539"/>
        <w:gridCol w:w="1951"/>
      </w:tblGrid>
      <w:tr w:rsidR="00F31864" w:rsidRPr="000B39DA" w14:paraId="152176E3" w14:textId="77777777" w:rsidTr="00030ACE">
        <w:trPr>
          <w:jc w:val="center"/>
        </w:trPr>
        <w:tc>
          <w:tcPr>
            <w:tcW w:w="1843" w:type="dxa"/>
            <w:shd w:val="clear" w:color="auto" w:fill="auto"/>
          </w:tcPr>
          <w:p w14:paraId="43B82BE7" w14:textId="77777777" w:rsidR="00F31864" w:rsidRPr="000B39DA" w:rsidRDefault="00F31864" w:rsidP="00030ACE">
            <w:pPr>
              <w:snapToGrid w:val="0"/>
              <w:spacing w:line="288" w:lineRule="auto"/>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工作内容</w:t>
            </w:r>
          </w:p>
        </w:tc>
        <w:tc>
          <w:tcPr>
            <w:tcW w:w="4394" w:type="dxa"/>
            <w:shd w:val="clear" w:color="auto" w:fill="auto"/>
          </w:tcPr>
          <w:p w14:paraId="0B790E72" w14:textId="77777777" w:rsidR="00F31864" w:rsidRPr="000B39DA" w:rsidRDefault="00F31864" w:rsidP="00030ACE">
            <w:pPr>
              <w:snapToGrid w:val="0"/>
              <w:spacing w:line="288" w:lineRule="auto"/>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责任部门或机构</w:t>
            </w:r>
          </w:p>
        </w:tc>
        <w:tc>
          <w:tcPr>
            <w:tcW w:w="1865" w:type="dxa"/>
            <w:shd w:val="clear" w:color="auto" w:fill="auto"/>
          </w:tcPr>
          <w:p w14:paraId="3E2BD081" w14:textId="77777777" w:rsidR="00F31864" w:rsidRPr="000B39DA" w:rsidRDefault="00F31864" w:rsidP="00030ACE">
            <w:pPr>
              <w:snapToGrid w:val="0"/>
              <w:spacing w:line="288" w:lineRule="auto"/>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负责人</w:t>
            </w:r>
          </w:p>
        </w:tc>
        <w:tc>
          <w:tcPr>
            <w:tcW w:w="2344" w:type="dxa"/>
            <w:shd w:val="clear" w:color="auto" w:fill="auto"/>
          </w:tcPr>
          <w:p w14:paraId="31EABB55" w14:textId="77777777" w:rsidR="00F31864" w:rsidRPr="000B39DA" w:rsidRDefault="00F31864" w:rsidP="00030ACE">
            <w:pPr>
              <w:snapToGrid w:val="0"/>
              <w:spacing w:line="288" w:lineRule="auto"/>
              <w:jc w:val="center"/>
              <w:rPr>
                <w:rFonts w:asciiTheme="minorEastAsia" w:eastAsiaTheme="minorEastAsia" w:hAnsiTheme="minorEastAsia"/>
                <w:b/>
                <w:sz w:val="18"/>
                <w:szCs w:val="18"/>
              </w:rPr>
            </w:pPr>
            <w:r w:rsidRPr="000B39DA">
              <w:rPr>
                <w:rFonts w:asciiTheme="minorEastAsia" w:eastAsiaTheme="minorEastAsia" w:hAnsiTheme="minorEastAsia" w:hint="eastAsia"/>
                <w:b/>
                <w:sz w:val="18"/>
                <w:szCs w:val="18"/>
              </w:rPr>
              <w:t>完成时间</w:t>
            </w:r>
          </w:p>
        </w:tc>
      </w:tr>
      <w:tr w:rsidR="00F31864" w:rsidRPr="000B39DA" w14:paraId="279020E0" w14:textId="77777777" w:rsidTr="00030ACE">
        <w:trPr>
          <w:jc w:val="center"/>
        </w:trPr>
        <w:tc>
          <w:tcPr>
            <w:tcW w:w="1843" w:type="dxa"/>
            <w:shd w:val="clear" w:color="auto" w:fill="auto"/>
          </w:tcPr>
          <w:p w14:paraId="3FDA8F1F" w14:textId="77777777" w:rsidR="00F31864" w:rsidRPr="000B39DA" w:rsidRDefault="00F31864" w:rsidP="00030ACE">
            <w:pPr>
              <w:snapToGrid w:val="0"/>
              <w:spacing w:line="288" w:lineRule="auto"/>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编制</w:t>
            </w:r>
          </w:p>
        </w:tc>
        <w:tc>
          <w:tcPr>
            <w:tcW w:w="4394" w:type="dxa"/>
            <w:shd w:val="clear" w:color="auto" w:fill="auto"/>
          </w:tcPr>
          <w:p w14:paraId="3EB17BFE" w14:textId="77777777" w:rsidR="00F31864" w:rsidRPr="000B39DA" w:rsidRDefault="00F31864" w:rsidP="00030ACE">
            <w:pPr>
              <w:snapToGrid w:val="0"/>
              <w:spacing w:line="288" w:lineRule="auto"/>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马克思主义学院原理教研室</w:t>
            </w:r>
          </w:p>
        </w:tc>
        <w:tc>
          <w:tcPr>
            <w:tcW w:w="1865" w:type="dxa"/>
            <w:shd w:val="clear" w:color="auto" w:fill="auto"/>
          </w:tcPr>
          <w:p w14:paraId="39EE900C" w14:textId="77777777" w:rsidR="00F31864" w:rsidRPr="000B39DA" w:rsidRDefault="00F31864" w:rsidP="00030ACE">
            <w:pPr>
              <w:snapToGrid w:val="0"/>
              <w:spacing w:line="288" w:lineRule="auto"/>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戚陈炯</w:t>
            </w:r>
          </w:p>
        </w:tc>
        <w:tc>
          <w:tcPr>
            <w:tcW w:w="2344" w:type="dxa"/>
            <w:shd w:val="clear" w:color="auto" w:fill="auto"/>
          </w:tcPr>
          <w:p w14:paraId="1018EEDC" w14:textId="77777777" w:rsidR="00F31864" w:rsidRPr="000B39DA" w:rsidRDefault="00F31864" w:rsidP="00030ACE">
            <w:pPr>
              <w:snapToGrid w:val="0"/>
              <w:spacing w:line="288" w:lineRule="auto"/>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2</w:t>
            </w:r>
            <w:r w:rsidRPr="000B39DA">
              <w:rPr>
                <w:rFonts w:asciiTheme="minorEastAsia" w:eastAsiaTheme="minorEastAsia" w:hAnsiTheme="minorEastAsia"/>
                <w:sz w:val="18"/>
                <w:szCs w:val="18"/>
              </w:rPr>
              <w:t>019</w:t>
            </w:r>
            <w:r w:rsidR="00B75625">
              <w:rPr>
                <w:rFonts w:asciiTheme="minorEastAsia" w:eastAsiaTheme="minorEastAsia" w:hAnsiTheme="minorEastAsia" w:hint="eastAsia"/>
                <w:sz w:val="18"/>
                <w:szCs w:val="18"/>
              </w:rPr>
              <w:t>年</w:t>
            </w:r>
            <w:r w:rsidRPr="000B39DA">
              <w:rPr>
                <w:rFonts w:asciiTheme="minorEastAsia" w:eastAsiaTheme="minorEastAsia" w:hAnsiTheme="minorEastAsia"/>
                <w:sz w:val="18"/>
                <w:szCs w:val="18"/>
              </w:rPr>
              <w:t>1</w:t>
            </w:r>
            <w:r w:rsidR="00CD55DD" w:rsidRPr="000B39DA">
              <w:rPr>
                <w:rFonts w:asciiTheme="minorEastAsia" w:eastAsiaTheme="minorEastAsia" w:hAnsiTheme="minorEastAsia"/>
                <w:sz w:val="18"/>
                <w:szCs w:val="18"/>
              </w:rPr>
              <w:t>0</w:t>
            </w:r>
            <w:r w:rsidR="00B75625">
              <w:rPr>
                <w:rFonts w:asciiTheme="minorEastAsia" w:eastAsiaTheme="minorEastAsia" w:hAnsiTheme="minorEastAsia"/>
                <w:sz w:val="18"/>
                <w:szCs w:val="18"/>
              </w:rPr>
              <w:t>月</w:t>
            </w:r>
          </w:p>
        </w:tc>
      </w:tr>
      <w:tr w:rsidR="00F31864" w:rsidRPr="000B39DA" w14:paraId="74D9F416" w14:textId="77777777" w:rsidTr="00030ACE">
        <w:trPr>
          <w:jc w:val="center"/>
        </w:trPr>
        <w:tc>
          <w:tcPr>
            <w:tcW w:w="1843" w:type="dxa"/>
            <w:shd w:val="clear" w:color="auto" w:fill="auto"/>
          </w:tcPr>
          <w:p w14:paraId="5F49F8A1" w14:textId="77777777" w:rsidR="00F31864" w:rsidRPr="000B39DA" w:rsidRDefault="00F31864" w:rsidP="00030ACE">
            <w:pPr>
              <w:snapToGrid w:val="0"/>
              <w:spacing w:line="288" w:lineRule="auto"/>
              <w:jc w:val="center"/>
              <w:rPr>
                <w:rFonts w:asciiTheme="minorEastAsia" w:eastAsiaTheme="minorEastAsia" w:hAnsiTheme="minorEastAsia"/>
                <w:b/>
                <w:sz w:val="18"/>
                <w:szCs w:val="18"/>
              </w:rPr>
            </w:pPr>
            <w:r w:rsidRPr="000B39DA">
              <w:rPr>
                <w:rFonts w:asciiTheme="minorEastAsia" w:eastAsiaTheme="minorEastAsia" w:hAnsiTheme="minorEastAsia" w:hint="eastAsia"/>
                <w:sz w:val="18"/>
                <w:szCs w:val="18"/>
              </w:rPr>
              <w:t>审核</w:t>
            </w:r>
          </w:p>
        </w:tc>
        <w:tc>
          <w:tcPr>
            <w:tcW w:w="4394" w:type="dxa"/>
            <w:shd w:val="clear" w:color="auto" w:fill="auto"/>
          </w:tcPr>
          <w:p w14:paraId="33D42EBA" w14:textId="77777777" w:rsidR="00F31864" w:rsidRPr="000B39DA" w:rsidRDefault="00F31864" w:rsidP="00030ACE">
            <w:pPr>
              <w:snapToGrid w:val="0"/>
              <w:spacing w:line="288" w:lineRule="auto"/>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马克思主义学院</w:t>
            </w:r>
            <w:r w:rsidR="0075657A" w:rsidRPr="000B39DA">
              <w:rPr>
                <w:rFonts w:asciiTheme="minorEastAsia" w:eastAsiaTheme="minorEastAsia" w:hAnsiTheme="minorEastAsia" w:hint="eastAsia"/>
                <w:sz w:val="18"/>
                <w:szCs w:val="18"/>
              </w:rPr>
              <w:t>原理教研室</w:t>
            </w:r>
          </w:p>
        </w:tc>
        <w:tc>
          <w:tcPr>
            <w:tcW w:w="1865" w:type="dxa"/>
            <w:shd w:val="clear" w:color="auto" w:fill="auto"/>
          </w:tcPr>
          <w:p w14:paraId="6E11612C" w14:textId="77777777" w:rsidR="00F31864" w:rsidRPr="000B39DA" w:rsidRDefault="00802D95" w:rsidP="00030ACE">
            <w:pPr>
              <w:snapToGrid w:val="0"/>
              <w:spacing w:line="288" w:lineRule="auto"/>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张永忠</w:t>
            </w:r>
          </w:p>
        </w:tc>
        <w:tc>
          <w:tcPr>
            <w:tcW w:w="2344" w:type="dxa"/>
            <w:shd w:val="clear" w:color="auto" w:fill="auto"/>
          </w:tcPr>
          <w:p w14:paraId="2BC9B964" w14:textId="77777777" w:rsidR="00F31864" w:rsidRPr="000B39DA" w:rsidRDefault="0075657A" w:rsidP="00030ACE">
            <w:pPr>
              <w:snapToGrid w:val="0"/>
              <w:spacing w:line="288" w:lineRule="auto"/>
              <w:jc w:val="center"/>
              <w:rPr>
                <w:rFonts w:asciiTheme="minorEastAsia" w:eastAsiaTheme="minorEastAsia" w:hAnsiTheme="minorEastAsia"/>
                <w:sz w:val="18"/>
                <w:szCs w:val="18"/>
              </w:rPr>
            </w:pPr>
            <w:r w:rsidRPr="000B39DA">
              <w:rPr>
                <w:rFonts w:asciiTheme="minorEastAsia" w:eastAsiaTheme="minorEastAsia" w:hAnsiTheme="minorEastAsia" w:hint="eastAsia"/>
                <w:sz w:val="18"/>
                <w:szCs w:val="18"/>
              </w:rPr>
              <w:t>2</w:t>
            </w:r>
            <w:r w:rsidRPr="000B39DA">
              <w:rPr>
                <w:rFonts w:asciiTheme="minorEastAsia" w:eastAsiaTheme="minorEastAsia" w:hAnsiTheme="minorEastAsia"/>
                <w:sz w:val="18"/>
                <w:szCs w:val="18"/>
              </w:rPr>
              <w:t>019</w:t>
            </w:r>
            <w:r w:rsidR="00B75625">
              <w:rPr>
                <w:rFonts w:asciiTheme="minorEastAsia" w:eastAsiaTheme="minorEastAsia" w:hAnsiTheme="minorEastAsia" w:hint="eastAsia"/>
                <w:sz w:val="18"/>
                <w:szCs w:val="18"/>
              </w:rPr>
              <w:t>年</w:t>
            </w:r>
            <w:r w:rsidRPr="000B39DA">
              <w:rPr>
                <w:rFonts w:asciiTheme="minorEastAsia" w:eastAsiaTheme="minorEastAsia" w:hAnsiTheme="minorEastAsia"/>
                <w:sz w:val="18"/>
                <w:szCs w:val="18"/>
              </w:rPr>
              <w:t>10</w:t>
            </w:r>
            <w:r w:rsidR="00B75625">
              <w:rPr>
                <w:rFonts w:asciiTheme="minorEastAsia" w:eastAsiaTheme="minorEastAsia" w:hAnsiTheme="minorEastAsia"/>
                <w:sz w:val="18"/>
                <w:szCs w:val="18"/>
              </w:rPr>
              <w:t>月</w:t>
            </w:r>
          </w:p>
        </w:tc>
      </w:tr>
    </w:tbl>
    <w:p w14:paraId="6875EA20" w14:textId="77777777" w:rsidR="00304D1C" w:rsidRPr="004F191E" w:rsidRDefault="00304D1C">
      <w:pPr>
        <w:pStyle w:val="A5"/>
        <w:spacing w:line="400" w:lineRule="exact"/>
        <w:ind w:firstLine="480"/>
        <w:rPr>
          <w:rFonts w:asciiTheme="minorEastAsia" w:eastAsiaTheme="minorEastAsia" w:hAnsiTheme="minorEastAsia" w:cs="宋体" w:hint="default"/>
          <w:lang w:val="zh-TW" w:eastAsia="zh-TW"/>
        </w:rPr>
      </w:pPr>
    </w:p>
    <w:p w14:paraId="0EA3AA77" w14:textId="77777777" w:rsidR="00304D1C" w:rsidRPr="004F191E" w:rsidRDefault="00304D1C" w:rsidP="00F31864">
      <w:pPr>
        <w:pStyle w:val="A5"/>
        <w:spacing w:line="400" w:lineRule="exact"/>
        <w:ind w:right="420"/>
        <w:jc w:val="center"/>
        <w:rPr>
          <w:rFonts w:asciiTheme="minorEastAsia" w:eastAsiaTheme="minorEastAsia" w:hAnsiTheme="minorEastAsia" w:cs="宋体" w:hint="default"/>
          <w:lang w:val="zh-TW" w:eastAsia="zh-TW"/>
        </w:rPr>
      </w:pPr>
    </w:p>
    <w:p w14:paraId="37CF4CBB" w14:textId="77777777" w:rsidR="001406AE" w:rsidRPr="000B39DA" w:rsidRDefault="001406AE" w:rsidP="00A34455">
      <w:pPr>
        <w:jc w:val="center"/>
        <w:rPr>
          <w:rFonts w:eastAsiaTheme="minorEastAsia" w:cs="Times New Roman"/>
          <w:b/>
          <w:bCs/>
          <w:sz w:val="32"/>
          <w:szCs w:val="32"/>
        </w:rPr>
      </w:pPr>
      <w:r w:rsidRPr="004F191E">
        <w:rPr>
          <w:rFonts w:asciiTheme="minorEastAsia" w:eastAsiaTheme="minorEastAsia" w:hAnsiTheme="minorEastAsia" w:cs="宋体"/>
          <w:lang w:val="zh-TW" w:eastAsia="zh-TW"/>
        </w:rPr>
        <w:br w:type="page"/>
      </w:r>
      <w:r w:rsidRPr="000B39DA">
        <w:rPr>
          <w:rFonts w:eastAsiaTheme="minorEastAsia" w:cs="Times New Roman"/>
          <w:b/>
          <w:bCs/>
          <w:sz w:val="32"/>
          <w:szCs w:val="32"/>
        </w:rPr>
        <w:lastRenderedPageBreak/>
        <w:t>Chinese Traditional Political Thought</w:t>
      </w:r>
    </w:p>
    <w:p w14:paraId="26BF6FF0" w14:textId="77777777" w:rsidR="001406AE" w:rsidRPr="000B39DA" w:rsidRDefault="001406AE" w:rsidP="001406AE">
      <w:pPr>
        <w:jc w:val="center"/>
        <w:rPr>
          <w:rFonts w:eastAsiaTheme="minorEastAsia" w:cs="Times New Roman"/>
          <w:b/>
          <w:bCs/>
          <w:sz w:val="32"/>
        </w:rPr>
      </w:pPr>
    </w:p>
    <w:tbl>
      <w:tblPr>
        <w:tblpPr w:leftFromText="180" w:rightFromText="180" w:vertAnchor="text" w:horzAnchor="margin" w:tblpXSpec="center" w:tblpY="152"/>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058"/>
        <w:gridCol w:w="1463"/>
        <w:gridCol w:w="2080"/>
        <w:gridCol w:w="993"/>
        <w:gridCol w:w="816"/>
      </w:tblGrid>
      <w:tr w:rsidR="001406AE" w:rsidRPr="000B39DA" w14:paraId="73B5D66D" w14:textId="77777777" w:rsidTr="001A50F6">
        <w:trPr>
          <w:trHeight w:val="330"/>
        </w:trPr>
        <w:tc>
          <w:tcPr>
            <w:tcW w:w="2878" w:type="dxa"/>
            <w:vAlign w:val="center"/>
          </w:tcPr>
          <w:p w14:paraId="1936010A" w14:textId="77777777" w:rsidR="001406AE" w:rsidRPr="000B39DA" w:rsidRDefault="001406AE" w:rsidP="001A50F6">
            <w:pPr>
              <w:jc w:val="center"/>
              <w:rPr>
                <w:rFonts w:eastAsiaTheme="minorEastAsia" w:cs="Times New Roman"/>
                <w:b/>
                <w:sz w:val="21"/>
                <w:szCs w:val="21"/>
              </w:rPr>
            </w:pPr>
            <w:r w:rsidRPr="000B39DA">
              <w:rPr>
                <w:rFonts w:eastAsiaTheme="minorEastAsia" w:cs="Times New Roman"/>
                <w:b/>
                <w:sz w:val="21"/>
                <w:szCs w:val="21"/>
              </w:rPr>
              <w:t>Course Name</w:t>
            </w:r>
          </w:p>
        </w:tc>
        <w:tc>
          <w:tcPr>
            <w:tcW w:w="6410" w:type="dxa"/>
            <w:gridSpan w:val="5"/>
            <w:vAlign w:val="center"/>
          </w:tcPr>
          <w:p w14:paraId="47D28E9C" w14:textId="77777777" w:rsidR="001406AE" w:rsidRPr="000B39DA" w:rsidRDefault="001406AE" w:rsidP="001A50F6">
            <w:pPr>
              <w:rPr>
                <w:rFonts w:eastAsiaTheme="minorEastAsia" w:cs="Times New Roman"/>
                <w:b/>
                <w:sz w:val="21"/>
                <w:szCs w:val="21"/>
              </w:rPr>
            </w:pPr>
            <w:r w:rsidRPr="000B39DA">
              <w:rPr>
                <w:rFonts w:eastAsiaTheme="minorEastAsia" w:cs="Times New Roman"/>
                <w:sz w:val="21"/>
                <w:szCs w:val="21"/>
              </w:rPr>
              <w:t>Chinese Traditional Political Thought</w:t>
            </w:r>
          </w:p>
        </w:tc>
      </w:tr>
      <w:tr w:rsidR="001406AE" w:rsidRPr="000B39DA" w14:paraId="21EF54FC" w14:textId="77777777" w:rsidTr="001A50F6">
        <w:trPr>
          <w:trHeight w:val="330"/>
        </w:trPr>
        <w:tc>
          <w:tcPr>
            <w:tcW w:w="2878" w:type="dxa"/>
            <w:vAlign w:val="center"/>
          </w:tcPr>
          <w:p w14:paraId="21F0190C" w14:textId="77777777" w:rsidR="001406AE" w:rsidRPr="000B39DA" w:rsidRDefault="001406AE" w:rsidP="001A50F6">
            <w:pPr>
              <w:jc w:val="center"/>
              <w:rPr>
                <w:rFonts w:eastAsiaTheme="minorEastAsia" w:cs="Times New Roman"/>
                <w:b/>
                <w:sz w:val="21"/>
                <w:szCs w:val="21"/>
              </w:rPr>
            </w:pPr>
            <w:r w:rsidRPr="000B39DA">
              <w:rPr>
                <w:rFonts w:eastAsiaTheme="minorEastAsia" w:cs="Times New Roman"/>
                <w:b/>
                <w:sz w:val="21"/>
                <w:szCs w:val="21"/>
              </w:rPr>
              <w:t>Course Code</w:t>
            </w:r>
          </w:p>
        </w:tc>
        <w:tc>
          <w:tcPr>
            <w:tcW w:w="1058" w:type="dxa"/>
            <w:vAlign w:val="center"/>
          </w:tcPr>
          <w:p w14:paraId="12FDA82B" w14:textId="77777777" w:rsidR="001406AE" w:rsidRPr="000B39DA" w:rsidRDefault="001406AE" w:rsidP="001A50F6">
            <w:pPr>
              <w:rPr>
                <w:rFonts w:eastAsiaTheme="minorEastAsia" w:cs="Times New Roman"/>
                <w:b/>
                <w:sz w:val="21"/>
                <w:szCs w:val="21"/>
              </w:rPr>
            </w:pPr>
            <w:r w:rsidRPr="000B39DA">
              <w:rPr>
                <w:rFonts w:eastAsiaTheme="minorEastAsia" w:cs="Times New Roman"/>
                <w:sz w:val="21"/>
                <w:szCs w:val="21"/>
              </w:rPr>
              <w:t>A230101G</w:t>
            </w:r>
          </w:p>
        </w:tc>
        <w:tc>
          <w:tcPr>
            <w:tcW w:w="1463" w:type="dxa"/>
            <w:vAlign w:val="center"/>
          </w:tcPr>
          <w:p w14:paraId="2829460D" w14:textId="77777777" w:rsidR="001406AE" w:rsidRPr="000B39DA" w:rsidRDefault="001406AE" w:rsidP="001A50F6">
            <w:pPr>
              <w:rPr>
                <w:rFonts w:eastAsiaTheme="minorEastAsia" w:cs="Times New Roman"/>
                <w:b/>
                <w:sz w:val="21"/>
                <w:szCs w:val="21"/>
              </w:rPr>
            </w:pPr>
            <w:r w:rsidRPr="000B39DA">
              <w:rPr>
                <w:rFonts w:eastAsiaTheme="minorEastAsia" w:cs="Times New Roman"/>
                <w:b/>
                <w:sz w:val="21"/>
                <w:szCs w:val="21"/>
              </w:rPr>
              <w:t>Course Type</w:t>
            </w:r>
          </w:p>
        </w:tc>
        <w:tc>
          <w:tcPr>
            <w:tcW w:w="2080" w:type="dxa"/>
            <w:vAlign w:val="center"/>
          </w:tcPr>
          <w:p w14:paraId="52711EB0" w14:textId="77777777" w:rsidR="001406AE" w:rsidRPr="000B39DA" w:rsidRDefault="001406AE" w:rsidP="001A50F6">
            <w:pPr>
              <w:rPr>
                <w:rFonts w:eastAsiaTheme="minorEastAsia" w:cs="Times New Roman"/>
                <w:b/>
                <w:sz w:val="21"/>
                <w:szCs w:val="21"/>
              </w:rPr>
            </w:pPr>
            <w:r w:rsidRPr="000B39DA">
              <w:rPr>
                <w:rFonts w:eastAsiaTheme="minorEastAsia" w:cs="Times New Roman"/>
                <w:sz w:val="21"/>
                <w:szCs w:val="21"/>
              </w:rPr>
              <w:t>common basic course</w:t>
            </w:r>
          </w:p>
        </w:tc>
        <w:tc>
          <w:tcPr>
            <w:tcW w:w="993" w:type="dxa"/>
            <w:vAlign w:val="center"/>
          </w:tcPr>
          <w:p w14:paraId="58B32818" w14:textId="77777777" w:rsidR="001406AE" w:rsidRPr="000B39DA" w:rsidRDefault="001406AE" w:rsidP="001A50F6">
            <w:pPr>
              <w:rPr>
                <w:rFonts w:eastAsiaTheme="minorEastAsia" w:cs="Times New Roman"/>
                <w:b/>
                <w:sz w:val="21"/>
                <w:szCs w:val="21"/>
              </w:rPr>
            </w:pPr>
            <w:r w:rsidRPr="000B39DA">
              <w:rPr>
                <w:rFonts w:eastAsiaTheme="minorEastAsia" w:cs="Times New Roman"/>
                <w:b/>
                <w:sz w:val="21"/>
                <w:szCs w:val="21"/>
              </w:rPr>
              <w:t xml:space="preserve">Course Nature </w:t>
            </w:r>
          </w:p>
        </w:tc>
        <w:tc>
          <w:tcPr>
            <w:tcW w:w="816" w:type="dxa"/>
            <w:vAlign w:val="center"/>
          </w:tcPr>
          <w:p w14:paraId="6C15F89B" w14:textId="77777777" w:rsidR="001406AE" w:rsidRPr="000B39DA" w:rsidRDefault="001406AE" w:rsidP="001A50F6">
            <w:pPr>
              <w:rPr>
                <w:rFonts w:eastAsiaTheme="minorEastAsia" w:cs="Times New Roman"/>
                <w:sz w:val="21"/>
                <w:szCs w:val="21"/>
              </w:rPr>
            </w:pPr>
            <w:r w:rsidRPr="000B39DA">
              <w:rPr>
                <w:rFonts w:eastAsiaTheme="minorEastAsia" w:cs="Times New Roman"/>
                <w:bCs/>
                <w:sz w:val="21"/>
                <w:szCs w:val="21"/>
              </w:rPr>
              <w:t>compulsory</w:t>
            </w:r>
          </w:p>
        </w:tc>
      </w:tr>
      <w:tr w:rsidR="001406AE" w:rsidRPr="000B39DA" w14:paraId="12490B7B" w14:textId="77777777" w:rsidTr="001A50F6">
        <w:trPr>
          <w:trHeight w:val="330"/>
        </w:trPr>
        <w:tc>
          <w:tcPr>
            <w:tcW w:w="2878" w:type="dxa"/>
            <w:vAlign w:val="center"/>
          </w:tcPr>
          <w:p w14:paraId="759C18FE" w14:textId="77777777" w:rsidR="001406AE" w:rsidRPr="000B39DA" w:rsidRDefault="001406AE" w:rsidP="001A50F6">
            <w:pPr>
              <w:jc w:val="center"/>
              <w:rPr>
                <w:rFonts w:eastAsiaTheme="minorEastAsia" w:cs="Times New Roman"/>
                <w:b/>
                <w:sz w:val="21"/>
                <w:szCs w:val="21"/>
              </w:rPr>
            </w:pPr>
            <w:r w:rsidRPr="000B39DA">
              <w:rPr>
                <w:rFonts w:eastAsiaTheme="minorEastAsia" w:cs="Times New Roman"/>
                <w:b/>
                <w:sz w:val="21"/>
                <w:szCs w:val="21"/>
              </w:rPr>
              <w:t>Credit</w:t>
            </w:r>
          </w:p>
        </w:tc>
        <w:tc>
          <w:tcPr>
            <w:tcW w:w="2521" w:type="dxa"/>
            <w:gridSpan w:val="2"/>
            <w:vAlign w:val="center"/>
          </w:tcPr>
          <w:p w14:paraId="0077B320" w14:textId="77777777" w:rsidR="001406AE" w:rsidRPr="000B39DA" w:rsidRDefault="001406AE" w:rsidP="001A50F6">
            <w:pPr>
              <w:rPr>
                <w:rFonts w:eastAsiaTheme="minorEastAsia" w:cs="Times New Roman"/>
                <w:sz w:val="21"/>
                <w:szCs w:val="21"/>
              </w:rPr>
            </w:pPr>
            <w:r w:rsidRPr="000B39DA">
              <w:rPr>
                <w:rFonts w:eastAsiaTheme="minorEastAsia" w:cs="Times New Roman"/>
                <w:sz w:val="21"/>
                <w:szCs w:val="21"/>
              </w:rPr>
              <w:t>2</w:t>
            </w:r>
          </w:p>
        </w:tc>
        <w:tc>
          <w:tcPr>
            <w:tcW w:w="2080" w:type="dxa"/>
            <w:vAlign w:val="center"/>
          </w:tcPr>
          <w:p w14:paraId="0B1F8701" w14:textId="77777777" w:rsidR="001406AE" w:rsidRPr="000B39DA" w:rsidRDefault="001406AE" w:rsidP="001A50F6">
            <w:pPr>
              <w:rPr>
                <w:rFonts w:eastAsiaTheme="minorEastAsia" w:cs="Times New Roman"/>
                <w:b/>
                <w:sz w:val="21"/>
                <w:szCs w:val="21"/>
              </w:rPr>
            </w:pPr>
            <w:r w:rsidRPr="000B39DA">
              <w:rPr>
                <w:rFonts w:eastAsiaTheme="minorEastAsia" w:cs="Times New Roman"/>
                <w:b/>
                <w:sz w:val="21"/>
                <w:szCs w:val="21"/>
              </w:rPr>
              <w:t xml:space="preserve">Teaching period </w:t>
            </w:r>
          </w:p>
        </w:tc>
        <w:tc>
          <w:tcPr>
            <w:tcW w:w="1809" w:type="dxa"/>
            <w:gridSpan w:val="2"/>
            <w:vAlign w:val="center"/>
          </w:tcPr>
          <w:p w14:paraId="538AE391" w14:textId="77777777" w:rsidR="001406AE" w:rsidRPr="000B39DA" w:rsidRDefault="001406AE" w:rsidP="001A50F6">
            <w:pPr>
              <w:rPr>
                <w:rFonts w:eastAsiaTheme="minorEastAsia" w:cs="Times New Roman"/>
                <w:sz w:val="21"/>
                <w:szCs w:val="21"/>
              </w:rPr>
            </w:pPr>
            <w:r w:rsidRPr="000B39DA">
              <w:rPr>
                <w:rFonts w:eastAsiaTheme="minorEastAsia" w:cs="Times New Roman"/>
                <w:sz w:val="21"/>
                <w:szCs w:val="21"/>
              </w:rPr>
              <w:t>32</w:t>
            </w:r>
          </w:p>
        </w:tc>
      </w:tr>
      <w:tr w:rsidR="001406AE" w:rsidRPr="000B39DA" w14:paraId="2645D871" w14:textId="77777777" w:rsidTr="001A50F6">
        <w:trPr>
          <w:trHeight w:val="330"/>
        </w:trPr>
        <w:tc>
          <w:tcPr>
            <w:tcW w:w="2878" w:type="dxa"/>
            <w:vAlign w:val="center"/>
          </w:tcPr>
          <w:p w14:paraId="174A28BB" w14:textId="77777777" w:rsidR="001406AE" w:rsidRPr="000B39DA" w:rsidRDefault="001406AE" w:rsidP="001A50F6">
            <w:pPr>
              <w:jc w:val="center"/>
              <w:rPr>
                <w:rFonts w:eastAsiaTheme="minorEastAsia" w:cs="Times New Roman"/>
                <w:b/>
                <w:sz w:val="21"/>
                <w:szCs w:val="21"/>
              </w:rPr>
            </w:pPr>
            <w:r w:rsidRPr="000B39DA">
              <w:rPr>
                <w:rFonts w:eastAsiaTheme="minorEastAsia" w:cs="Times New Roman"/>
                <w:b/>
                <w:sz w:val="21"/>
                <w:szCs w:val="21"/>
              </w:rPr>
              <w:t>School in charge</w:t>
            </w:r>
          </w:p>
        </w:tc>
        <w:tc>
          <w:tcPr>
            <w:tcW w:w="2521" w:type="dxa"/>
            <w:gridSpan w:val="2"/>
            <w:vAlign w:val="center"/>
          </w:tcPr>
          <w:p w14:paraId="13094682" w14:textId="77777777" w:rsidR="001406AE" w:rsidRPr="000B39DA" w:rsidRDefault="001406AE" w:rsidP="001A50F6">
            <w:pPr>
              <w:rPr>
                <w:rFonts w:eastAsiaTheme="minorEastAsia" w:cs="Times New Roman"/>
                <w:sz w:val="21"/>
                <w:szCs w:val="21"/>
              </w:rPr>
            </w:pPr>
            <w:r w:rsidRPr="000B39DA">
              <w:rPr>
                <w:rFonts w:eastAsiaTheme="minorEastAsia" w:cs="Times New Roman"/>
                <w:sz w:val="21"/>
                <w:szCs w:val="21"/>
              </w:rPr>
              <w:t>Marxism School</w:t>
            </w:r>
          </w:p>
        </w:tc>
        <w:tc>
          <w:tcPr>
            <w:tcW w:w="2080" w:type="dxa"/>
            <w:vAlign w:val="center"/>
          </w:tcPr>
          <w:p w14:paraId="65E2A205" w14:textId="77777777" w:rsidR="001406AE" w:rsidRPr="000B39DA" w:rsidRDefault="001406AE" w:rsidP="001A50F6">
            <w:pPr>
              <w:rPr>
                <w:rFonts w:eastAsiaTheme="minorEastAsia" w:cs="Times New Roman"/>
                <w:b/>
                <w:sz w:val="21"/>
                <w:szCs w:val="21"/>
              </w:rPr>
            </w:pPr>
            <w:r w:rsidRPr="000B39DA">
              <w:rPr>
                <w:rFonts w:eastAsiaTheme="minorEastAsia" w:cs="Times New Roman"/>
                <w:b/>
                <w:sz w:val="21"/>
                <w:szCs w:val="21"/>
              </w:rPr>
              <w:t>Teaching division</w:t>
            </w:r>
          </w:p>
        </w:tc>
        <w:tc>
          <w:tcPr>
            <w:tcW w:w="1809" w:type="dxa"/>
            <w:gridSpan w:val="2"/>
            <w:vAlign w:val="center"/>
          </w:tcPr>
          <w:p w14:paraId="426E8DE1" w14:textId="77777777" w:rsidR="001406AE" w:rsidRPr="000B39DA" w:rsidRDefault="001406AE" w:rsidP="001A50F6">
            <w:pPr>
              <w:rPr>
                <w:rFonts w:eastAsiaTheme="minorEastAsia" w:cs="Times New Roman"/>
                <w:sz w:val="21"/>
                <w:szCs w:val="21"/>
              </w:rPr>
            </w:pPr>
            <w:r w:rsidRPr="000B39DA">
              <w:rPr>
                <w:rFonts w:eastAsiaTheme="minorEastAsia" w:cs="Times New Roman"/>
                <w:sz w:val="21"/>
                <w:szCs w:val="21"/>
              </w:rPr>
              <w:t>Division of Marxist Principles</w:t>
            </w:r>
          </w:p>
        </w:tc>
      </w:tr>
      <w:tr w:rsidR="001406AE" w:rsidRPr="000B39DA" w14:paraId="233B89B7" w14:textId="77777777" w:rsidTr="001A50F6">
        <w:trPr>
          <w:trHeight w:val="330"/>
        </w:trPr>
        <w:tc>
          <w:tcPr>
            <w:tcW w:w="2878" w:type="dxa"/>
            <w:vAlign w:val="center"/>
          </w:tcPr>
          <w:p w14:paraId="608D2983" w14:textId="77777777" w:rsidR="001406AE" w:rsidRPr="000B39DA" w:rsidRDefault="001406AE" w:rsidP="001A50F6">
            <w:pPr>
              <w:jc w:val="center"/>
              <w:rPr>
                <w:rFonts w:eastAsiaTheme="minorEastAsia" w:cs="Times New Roman"/>
                <w:b/>
                <w:sz w:val="21"/>
                <w:szCs w:val="21"/>
              </w:rPr>
            </w:pPr>
            <w:r w:rsidRPr="000B39DA">
              <w:rPr>
                <w:rFonts w:eastAsiaTheme="minorEastAsia" w:cs="Times New Roman"/>
                <w:b/>
                <w:sz w:val="21"/>
                <w:szCs w:val="21"/>
              </w:rPr>
              <w:t>Majors involved</w:t>
            </w:r>
          </w:p>
        </w:tc>
        <w:tc>
          <w:tcPr>
            <w:tcW w:w="2521" w:type="dxa"/>
            <w:gridSpan w:val="2"/>
            <w:vAlign w:val="center"/>
          </w:tcPr>
          <w:p w14:paraId="227E64DA" w14:textId="77777777" w:rsidR="001406AE" w:rsidRPr="000B39DA" w:rsidRDefault="001406AE" w:rsidP="001406AE">
            <w:pPr>
              <w:rPr>
                <w:rFonts w:eastAsiaTheme="minorEastAsia" w:cs="Times New Roman"/>
                <w:sz w:val="21"/>
                <w:szCs w:val="21"/>
              </w:rPr>
            </w:pPr>
            <w:r w:rsidRPr="000B39DA">
              <w:rPr>
                <w:rFonts w:eastAsiaTheme="minorEastAsia" w:cs="Times New Roman"/>
                <w:sz w:val="21"/>
                <w:szCs w:val="21"/>
              </w:rPr>
              <w:t>Communication, International Economics and Trade (International Education  Institute) (</w:t>
            </w:r>
            <w:r w:rsidR="00962D46" w:rsidRPr="000B39DA">
              <w:rPr>
                <w:rFonts w:eastAsiaTheme="minorEastAsia" w:cs="Times New Roman"/>
                <w:sz w:val="21"/>
                <w:szCs w:val="21"/>
              </w:rPr>
              <w:t xml:space="preserve">Chinese and </w:t>
            </w:r>
            <w:r w:rsidRPr="000B39DA">
              <w:rPr>
                <w:rFonts w:eastAsiaTheme="minorEastAsia" w:cs="Times New Roman"/>
                <w:sz w:val="21"/>
                <w:szCs w:val="21"/>
              </w:rPr>
              <w:t>English)</w:t>
            </w:r>
          </w:p>
        </w:tc>
        <w:tc>
          <w:tcPr>
            <w:tcW w:w="2080" w:type="dxa"/>
            <w:vAlign w:val="center"/>
          </w:tcPr>
          <w:p w14:paraId="65EFC600" w14:textId="77777777" w:rsidR="001406AE" w:rsidRPr="000B39DA" w:rsidRDefault="001406AE" w:rsidP="001A50F6">
            <w:pPr>
              <w:rPr>
                <w:rFonts w:eastAsiaTheme="minorEastAsia" w:cs="Times New Roman"/>
                <w:b/>
                <w:sz w:val="21"/>
                <w:szCs w:val="21"/>
              </w:rPr>
            </w:pPr>
            <w:r w:rsidRPr="000B39DA">
              <w:rPr>
                <w:rFonts w:eastAsiaTheme="minorEastAsia" w:cs="Times New Roman"/>
                <w:b/>
                <w:sz w:val="21"/>
                <w:szCs w:val="21"/>
              </w:rPr>
              <w:t>Semesters</w:t>
            </w:r>
          </w:p>
        </w:tc>
        <w:tc>
          <w:tcPr>
            <w:tcW w:w="1809" w:type="dxa"/>
            <w:gridSpan w:val="2"/>
            <w:vAlign w:val="center"/>
          </w:tcPr>
          <w:p w14:paraId="3A8BE0CA" w14:textId="77777777" w:rsidR="001406AE" w:rsidRPr="000B39DA" w:rsidRDefault="001406AE" w:rsidP="001A50F6">
            <w:pPr>
              <w:rPr>
                <w:rFonts w:eastAsiaTheme="minorEastAsia" w:cs="Times New Roman"/>
                <w:sz w:val="21"/>
                <w:szCs w:val="21"/>
              </w:rPr>
            </w:pPr>
            <w:r w:rsidRPr="000B39DA">
              <w:rPr>
                <w:rFonts w:eastAsiaTheme="minorEastAsia" w:cs="Times New Roman"/>
                <w:sz w:val="21"/>
                <w:szCs w:val="21"/>
              </w:rPr>
              <w:t>1</w:t>
            </w:r>
          </w:p>
        </w:tc>
      </w:tr>
    </w:tbl>
    <w:p w14:paraId="3E1EED46" w14:textId="77777777" w:rsidR="001406AE" w:rsidRPr="000B39DA" w:rsidRDefault="001406AE" w:rsidP="001406AE">
      <w:pPr>
        <w:rPr>
          <w:rFonts w:eastAsiaTheme="minorEastAsia" w:cs="Times New Roman"/>
          <w:b/>
          <w:bCs/>
          <w:szCs w:val="21"/>
        </w:rPr>
      </w:pPr>
      <w:r w:rsidRPr="000B39DA">
        <w:rPr>
          <w:rFonts w:eastAsiaTheme="minorEastAsia" w:cs="Times New Roman"/>
          <w:b/>
          <w:bCs/>
          <w:szCs w:val="21"/>
        </w:rPr>
        <w:t>note</w:t>
      </w:r>
      <w:r w:rsidRPr="000B39DA">
        <w:rPr>
          <w:rFonts w:eastAsiaTheme="minorEastAsia" w:cs="Times New Roman"/>
          <w:b/>
          <w:bCs/>
          <w:szCs w:val="21"/>
        </w:rPr>
        <w:t>：</w:t>
      </w:r>
      <w:r w:rsidRPr="000B39DA">
        <w:rPr>
          <w:rFonts w:eastAsiaTheme="minorEastAsia" w:cs="Times New Roman"/>
          <w:b/>
          <w:bCs/>
          <w:szCs w:val="21"/>
        </w:rPr>
        <w:t>Course type refers to common basic course/discipline basic course/major course/practical course; Course nature refers to compulsory/elective</w:t>
      </w:r>
    </w:p>
    <w:p w14:paraId="43816E52" w14:textId="77777777" w:rsidR="001406AE" w:rsidRPr="000B39DA" w:rsidRDefault="001406AE" w:rsidP="000B39DA">
      <w:pPr>
        <w:spacing w:line="400" w:lineRule="exact"/>
        <w:rPr>
          <w:rFonts w:eastAsiaTheme="minorEastAsia" w:cs="Times New Roman"/>
          <w:b/>
          <w:bCs/>
          <w:szCs w:val="21"/>
        </w:rPr>
      </w:pPr>
    </w:p>
    <w:p w14:paraId="57721C1A" w14:textId="77777777" w:rsidR="001406AE" w:rsidRPr="000B39DA" w:rsidRDefault="00912B6B" w:rsidP="000B39DA">
      <w:pPr>
        <w:spacing w:line="400" w:lineRule="exact"/>
        <w:rPr>
          <w:rFonts w:eastAsiaTheme="minorEastAsia" w:cs="Times New Roman"/>
          <w:b/>
          <w:bCs/>
        </w:rPr>
      </w:pPr>
      <w:r w:rsidRPr="000B39DA">
        <w:rPr>
          <w:rFonts w:eastAsiaTheme="minorEastAsia" w:cs="Times New Roman"/>
          <w:b/>
          <w:bCs/>
        </w:rPr>
        <w:fldChar w:fldCharType="begin"/>
      </w:r>
      <w:r w:rsidR="001406AE" w:rsidRPr="000B39DA">
        <w:rPr>
          <w:rFonts w:eastAsiaTheme="minorEastAsia" w:cs="Times New Roman"/>
          <w:b/>
          <w:bCs/>
        </w:rPr>
        <w:instrText>= 1 \* ROMAN</w:instrText>
      </w:r>
      <w:r w:rsidRPr="000B39DA">
        <w:rPr>
          <w:rFonts w:eastAsiaTheme="minorEastAsia" w:cs="Times New Roman"/>
          <w:b/>
          <w:bCs/>
        </w:rPr>
        <w:fldChar w:fldCharType="separate"/>
      </w:r>
      <w:r w:rsidR="001406AE" w:rsidRPr="000B39DA">
        <w:rPr>
          <w:rFonts w:eastAsiaTheme="minorEastAsia" w:cs="Times New Roman"/>
          <w:b/>
          <w:bCs/>
          <w:noProof/>
        </w:rPr>
        <w:t>I</w:t>
      </w:r>
      <w:r w:rsidRPr="000B39DA">
        <w:rPr>
          <w:rFonts w:eastAsiaTheme="minorEastAsia" w:cs="Times New Roman"/>
          <w:b/>
          <w:bCs/>
        </w:rPr>
        <w:fldChar w:fldCharType="end"/>
      </w:r>
      <w:r w:rsidR="001406AE" w:rsidRPr="000B39DA">
        <w:rPr>
          <w:rFonts w:eastAsiaTheme="minorEastAsia" w:cs="Times New Roman"/>
          <w:b/>
          <w:bCs/>
        </w:rPr>
        <w:t>.  Course Objectives and Teaching Tasks</w:t>
      </w:r>
    </w:p>
    <w:p w14:paraId="4FACE2E4" w14:textId="77777777" w:rsidR="00A34455" w:rsidRPr="000B39DA" w:rsidRDefault="00A34455" w:rsidP="000B39DA">
      <w:pPr>
        <w:pStyle w:val="aa"/>
        <w:spacing w:line="400" w:lineRule="exact"/>
        <w:ind w:firstLineChars="200" w:firstLine="420"/>
        <w:jc w:val="left"/>
        <w:rPr>
          <w:rFonts w:ascii="Times New Roman" w:eastAsiaTheme="minorEastAsia" w:hAnsi="Times New Roman" w:cs="Times New Roman" w:hint="default"/>
          <w:bCs/>
          <w:color w:val="000000"/>
          <w:kern w:val="0"/>
          <w:bdr w:val="nil"/>
        </w:rPr>
      </w:pPr>
      <w:r w:rsidRPr="000B39DA">
        <w:rPr>
          <w:rFonts w:ascii="Times New Roman" w:eastAsiaTheme="minorEastAsia" w:hAnsi="Times New Roman" w:cs="Times New Roman" w:hint="default"/>
          <w:bCs/>
          <w:color w:val="000000"/>
          <w:kern w:val="0"/>
          <w:bdr w:val="nil"/>
        </w:rPr>
        <w:t>According to the twenty-fourth item of the fifth chapter of “the high school foreign studentsmanagement ”promulgated in 2000, Chinese political theory should be taught as compulsorycourse for those foreign students majoring in philosophy, politics and economics. In addition, in2017 the general office of the CPC Central Committee, the state Council promulgated “theimplementation of Chinese traditional cultural heritage” to promote colleges to open Chinesetraditional culture courses, increase the content of Chinese traditional culture, so as to spread ourexcellent Chinese traditional culture to the world.</w:t>
      </w:r>
    </w:p>
    <w:p w14:paraId="36892FAD" w14:textId="77777777" w:rsidR="00A34455" w:rsidRPr="000B39DA" w:rsidRDefault="00A34455" w:rsidP="000B39DA">
      <w:pPr>
        <w:pStyle w:val="aa"/>
        <w:spacing w:line="400" w:lineRule="exact"/>
        <w:ind w:firstLineChars="200" w:firstLine="420"/>
        <w:jc w:val="left"/>
        <w:rPr>
          <w:rFonts w:ascii="Times New Roman" w:eastAsiaTheme="minorEastAsia" w:hAnsi="Times New Roman" w:cs="Times New Roman" w:hint="default"/>
          <w:bCs/>
          <w:color w:val="000000"/>
          <w:kern w:val="0"/>
          <w:bdr w:val="nil"/>
        </w:rPr>
      </w:pPr>
      <w:r w:rsidRPr="000B39DA">
        <w:rPr>
          <w:rFonts w:ascii="Times New Roman" w:eastAsiaTheme="minorEastAsia" w:hAnsi="Times New Roman" w:cs="Times New Roman" w:hint="default"/>
          <w:bCs/>
          <w:color w:val="000000"/>
          <w:kern w:val="0"/>
          <w:bdr w:val="nil"/>
        </w:rPr>
        <w:t>Therefore, the course of "Chinese traditional political thought" for foreign students is just tocomply with the documents above.</w:t>
      </w:r>
    </w:p>
    <w:p w14:paraId="47F6DA70" w14:textId="77777777" w:rsidR="001406AE" w:rsidRPr="000B39DA" w:rsidRDefault="00A34455" w:rsidP="000B39DA">
      <w:pPr>
        <w:pStyle w:val="aa"/>
        <w:spacing w:line="400" w:lineRule="exact"/>
        <w:ind w:firstLineChars="200" w:firstLine="420"/>
        <w:jc w:val="left"/>
        <w:rPr>
          <w:rFonts w:ascii="Times New Roman" w:eastAsiaTheme="minorEastAsia" w:hAnsi="Times New Roman" w:cs="Times New Roman" w:hint="default"/>
          <w:bCs/>
          <w:color w:val="000000"/>
          <w:kern w:val="0"/>
          <w:bdr w:val="nil"/>
        </w:rPr>
      </w:pPr>
      <w:r w:rsidRPr="000B39DA">
        <w:rPr>
          <w:rFonts w:ascii="Times New Roman" w:eastAsiaTheme="minorEastAsia" w:hAnsi="Times New Roman" w:cs="Times New Roman" w:hint="default"/>
          <w:bCs/>
          <w:color w:val="000000"/>
          <w:kern w:val="0"/>
          <w:bdr w:val="nil"/>
        </w:rPr>
        <w:t>The main task of this course is to cultivate students:</w:t>
      </w:r>
      <w:r w:rsidRPr="000B39DA">
        <w:rPr>
          <w:rFonts w:ascii="Times New Roman" w:eastAsiaTheme="minorEastAsia" w:hAnsi="Times New Roman" w:cs="Times New Roman" w:hint="default"/>
          <w:bCs/>
          <w:color w:val="000000"/>
          <w:kern w:val="0"/>
          <w:bdr w:val="nil"/>
        </w:rPr>
        <w:br/>
        <w:t>(1) to understand the basic knowledge about Chinese ancient political thought, and has the</w:t>
      </w:r>
      <w:r w:rsidRPr="000B39DA">
        <w:rPr>
          <w:rFonts w:ascii="Times New Roman" w:eastAsiaTheme="minorEastAsia" w:hAnsi="Times New Roman" w:cs="Times New Roman" w:hint="default"/>
          <w:bCs/>
          <w:color w:val="000000"/>
          <w:kern w:val="0"/>
          <w:bdr w:val="nil"/>
        </w:rPr>
        <w:br/>
        <w:t>ability to use excellent Chinese traditional culture to analyze and explain social issues.</w:t>
      </w:r>
      <w:r w:rsidRPr="000B39DA">
        <w:rPr>
          <w:rFonts w:ascii="Times New Roman" w:eastAsiaTheme="minorEastAsia" w:hAnsi="Times New Roman" w:cs="Times New Roman" w:hint="default"/>
          <w:bCs/>
          <w:color w:val="000000"/>
          <w:kern w:val="0"/>
          <w:bdr w:val="nil"/>
        </w:rPr>
        <w:br/>
        <w:t>(2) the students' logical thinking and language.</w:t>
      </w:r>
      <w:r w:rsidRPr="000B39DA">
        <w:rPr>
          <w:rFonts w:ascii="Times New Roman" w:eastAsiaTheme="minorEastAsia" w:hAnsi="Times New Roman" w:cs="Times New Roman" w:hint="default"/>
          <w:bCs/>
          <w:color w:val="000000"/>
          <w:kern w:val="0"/>
          <w:bdr w:val="nil"/>
        </w:rPr>
        <w:br/>
        <w:t>(3) to understand the significance of Chinese traditional culture in today's world</w:t>
      </w:r>
    </w:p>
    <w:p w14:paraId="6426C550" w14:textId="77777777" w:rsidR="001406AE" w:rsidRPr="000B39DA" w:rsidRDefault="00912B6B" w:rsidP="000B39DA">
      <w:pPr>
        <w:spacing w:before="120" w:after="120" w:line="400" w:lineRule="exact"/>
        <w:rPr>
          <w:rFonts w:eastAsiaTheme="minorEastAsia" w:cs="Times New Roman"/>
          <w:b/>
          <w:bCs/>
        </w:rPr>
      </w:pPr>
      <w:r w:rsidRPr="000B39DA">
        <w:rPr>
          <w:rFonts w:eastAsiaTheme="minorEastAsia" w:cs="Times New Roman"/>
          <w:b/>
          <w:bCs/>
        </w:rPr>
        <w:fldChar w:fldCharType="begin"/>
      </w:r>
      <w:r w:rsidR="001406AE" w:rsidRPr="000B39DA">
        <w:rPr>
          <w:rFonts w:eastAsiaTheme="minorEastAsia" w:cs="Times New Roman"/>
          <w:b/>
          <w:bCs/>
        </w:rPr>
        <w:instrText>= 2 \* ROMAN</w:instrText>
      </w:r>
      <w:r w:rsidRPr="000B39DA">
        <w:rPr>
          <w:rFonts w:eastAsiaTheme="minorEastAsia" w:cs="Times New Roman"/>
          <w:b/>
          <w:bCs/>
        </w:rPr>
        <w:fldChar w:fldCharType="separate"/>
      </w:r>
      <w:r w:rsidR="001406AE" w:rsidRPr="000B39DA">
        <w:rPr>
          <w:rFonts w:eastAsiaTheme="minorEastAsia" w:cs="Times New Roman"/>
          <w:b/>
          <w:bCs/>
          <w:noProof/>
        </w:rPr>
        <w:t>II</w:t>
      </w:r>
      <w:r w:rsidRPr="000B39DA">
        <w:rPr>
          <w:rFonts w:eastAsiaTheme="minorEastAsia" w:cs="Times New Roman"/>
          <w:b/>
          <w:bCs/>
        </w:rPr>
        <w:fldChar w:fldCharType="end"/>
      </w:r>
      <w:r w:rsidR="001406AE" w:rsidRPr="000B39DA">
        <w:rPr>
          <w:rFonts w:eastAsiaTheme="minorEastAsia" w:cs="Times New Roman"/>
          <w:b/>
          <w:bCs/>
        </w:rPr>
        <w:t>. Course Content and Basic Requirements</w:t>
      </w:r>
    </w:p>
    <w:p w14:paraId="3E6C8AF8" w14:textId="77777777" w:rsidR="001406AE" w:rsidRPr="000B39DA" w:rsidRDefault="00A34455" w:rsidP="000B39DA">
      <w:pPr>
        <w:spacing w:line="400" w:lineRule="exact"/>
        <w:rPr>
          <w:rFonts w:eastAsiaTheme="minorEastAsia" w:cs="Times New Roman"/>
          <w:b/>
          <w:bCs/>
          <w:color w:val="FF0000"/>
          <w:sz w:val="21"/>
          <w:szCs w:val="21"/>
        </w:rPr>
      </w:pPr>
      <w:r w:rsidRPr="000B39DA">
        <w:rPr>
          <w:rFonts w:eastAsiaTheme="minorEastAsia" w:cs="Times New Roman"/>
          <w:sz w:val="21"/>
          <w:szCs w:val="21"/>
        </w:rPr>
        <w:t>Course content should be comprehensive and detailed,presented in accordance with chaptersor units, showcasing the main content, teaching requirements, key and difficult points of eachchapter or unit.</w:t>
      </w:r>
      <w:r w:rsidRPr="000B39DA">
        <w:rPr>
          <w:rFonts w:eastAsiaTheme="minorEastAsia" w:cs="Times New Roman"/>
          <w:sz w:val="21"/>
          <w:szCs w:val="21"/>
        </w:rPr>
        <w:br/>
      </w:r>
      <w:r w:rsidRPr="000B39DA">
        <w:rPr>
          <w:rFonts w:eastAsiaTheme="minorEastAsia" w:cs="Times New Roman"/>
          <w:b/>
          <w:bCs/>
          <w:sz w:val="21"/>
          <w:szCs w:val="21"/>
        </w:rPr>
        <w:t>Introduction</w:t>
      </w:r>
      <w:r w:rsidRPr="000B39DA">
        <w:rPr>
          <w:rFonts w:eastAsiaTheme="minorEastAsia" w:cs="Times New Roman"/>
          <w:sz w:val="21"/>
          <w:szCs w:val="21"/>
        </w:rPr>
        <w:br/>
      </w:r>
      <w:r w:rsidRPr="000B39DA">
        <w:rPr>
          <w:rFonts w:eastAsiaTheme="minorEastAsia" w:cs="Times New Roman"/>
          <w:b/>
          <w:bCs/>
          <w:sz w:val="21"/>
          <w:szCs w:val="21"/>
        </w:rPr>
        <w:t xml:space="preserve">Course Name </w:t>
      </w:r>
      <w:r w:rsidRPr="000B39DA">
        <w:rPr>
          <w:rFonts w:eastAsiaTheme="minorEastAsia" w:cs="Times New Roman"/>
          <w:sz w:val="21"/>
          <w:szCs w:val="21"/>
        </w:rPr>
        <w:t>Chinese Traditional Political Thought</w:t>
      </w:r>
      <w:r w:rsidRPr="000B39DA">
        <w:rPr>
          <w:rFonts w:eastAsiaTheme="minorEastAsia" w:cs="Times New Roman"/>
          <w:sz w:val="21"/>
          <w:szCs w:val="21"/>
        </w:rPr>
        <w:br/>
      </w:r>
      <w:r w:rsidRPr="000B39DA">
        <w:rPr>
          <w:rFonts w:eastAsiaTheme="minorEastAsia" w:cs="Times New Roman"/>
          <w:b/>
          <w:bCs/>
          <w:sz w:val="21"/>
          <w:szCs w:val="21"/>
        </w:rPr>
        <w:lastRenderedPageBreak/>
        <w:t xml:space="preserve">Course Code </w:t>
      </w:r>
      <w:r w:rsidRPr="000B39DA">
        <w:rPr>
          <w:rFonts w:eastAsiaTheme="minorEastAsia" w:cs="Times New Roman"/>
          <w:sz w:val="21"/>
          <w:szCs w:val="21"/>
        </w:rPr>
        <w:t xml:space="preserve">A230101G </w:t>
      </w:r>
      <w:r w:rsidRPr="000B39DA">
        <w:rPr>
          <w:rFonts w:eastAsiaTheme="minorEastAsia" w:cs="Times New Roman"/>
          <w:b/>
          <w:bCs/>
          <w:sz w:val="21"/>
          <w:szCs w:val="21"/>
        </w:rPr>
        <w:t xml:space="preserve">Course Type </w:t>
      </w:r>
      <w:r w:rsidRPr="000B39DA">
        <w:rPr>
          <w:rFonts w:eastAsiaTheme="minorEastAsia" w:cs="Times New Roman"/>
          <w:sz w:val="21"/>
          <w:szCs w:val="21"/>
        </w:rPr>
        <w:t xml:space="preserve">common basic course </w:t>
      </w:r>
      <w:r w:rsidRPr="000B39DA">
        <w:rPr>
          <w:rFonts w:eastAsiaTheme="minorEastAsia" w:cs="Times New Roman"/>
          <w:b/>
          <w:bCs/>
          <w:sz w:val="21"/>
          <w:szCs w:val="21"/>
        </w:rPr>
        <w:t>Course</w:t>
      </w:r>
      <w:r w:rsidRPr="000B39DA">
        <w:rPr>
          <w:rFonts w:eastAsiaTheme="minorEastAsia" w:cs="Times New Roman"/>
          <w:sz w:val="21"/>
          <w:szCs w:val="21"/>
        </w:rPr>
        <w:br/>
      </w:r>
      <w:r w:rsidRPr="000B39DA">
        <w:rPr>
          <w:rFonts w:eastAsiaTheme="minorEastAsia" w:cs="Times New Roman"/>
          <w:b/>
          <w:bCs/>
          <w:sz w:val="21"/>
          <w:szCs w:val="21"/>
        </w:rPr>
        <w:t>Nature</w:t>
      </w:r>
      <w:r w:rsidRPr="000B39DA">
        <w:rPr>
          <w:rFonts w:eastAsiaTheme="minorEastAsia" w:cs="Times New Roman"/>
          <w:sz w:val="21"/>
          <w:szCs w:val="21"/>
        </w:rPr>
        <w:br/>
        <w:t>compulsory</w:t>
      </w:r>
      <w:r w:rsidRPr="000B39DA">
        <w:rPr>
          <w:rFonts w:eastAsiaTheme="minorEastAsia" w:cs="Times New Roman"/>
          <w:sz w:val="21"/>
          <w:szCs w:val="21"/>
        </w:rPr>
        <w:br/>
      </w:r>
      <w:r w:rsidRPr="000B39DA">
        <w:rPr>
          <w:rFonts w:eastAsiaTheme="minorEastAsia" w:cs="Times New Roman"/>
          <w:b/>
          <w:bCs/>
          <w:sz w:val="21"/>
          <w:szCs w:val="21"/>
        </w:rPr>
        <w:t xml:space="preserve">Credit </w:t>
      </w:r>
      <w:r w:rsidRPr="000B39DA">
        <w:rPr>
          <w:rFonts w:eastAsiaTheme="minorEastAsia" w:cs="Times New Roman"/>
          <w:sz w:val="21"/>
          <w:szCs w:val="21"/>
        </w:rPr>
        <w:t xml:space="preserve">2 </w:t>
      </w:r>
      <w:r w:rsidRPr="000B39DA">
        <w:rPr>
          <w:rFonts w:eastAsiaTheme="minorEastAsia" w:cs="Times New Roman"/>
          <w:b/>
          <w:bCs/>
          <w:sz w:val="21"/>
          <w:szCs w:val="21"/>
        </w:rPr>
        <w:t xml:space="preserve">Teaching period </w:t>
      </w:r>
      <w:r w:rsidRPr="000B39DA">
        <w:rPr>
          <w:rFonts w:eastAsiaTheme="minorEastAsia" w:cs="Times New Roman"/>
          <w:sz w:val="21"/>
          <w:szCs w:val="21"/>
        </w:rPr>
        <w:t>32</w:t>
      </w:r>
      <w:r w:rsidRPr="000B39DA">
        <w:rPr>
          <w:rFonts w:eastAsiaTheme="minorEastAsia" w:cs="Times New Roman"/>
          <w:sz w:val="21"/>
          <w:szCs w:val="21"/>
        </w:rPr>
        <w:br/>
      </w:r>
      <w:r w:rsidRPr="000B39DA">
        <w:rPr>
          <w:rFonts w:eastAsiaTheme="minorEastAsia" w:cs="Times New Roman"/>
          <w:b/>
          <w:bCs/>
          <w:sz w:val="21"/>
          <w:szCs w:val="21"/>
        </w:rPr>
        <w:t xml:space="preserve">School in charge </w:t>
      </w:r>
      <w:r w:rsidRPr="000B39DA">
        <w:rPr>
          <w:rFonts w:eastAsiaTheme="minorEastAsia" w:cs="Times New Roman"/>
          <w:sz w:val="21"/>
          <w:szCs w:val="21"/>
        </w:rPr>
        <w:t xml:space="preserve">Marxism School </w:t>
      </w:r>
      <w:r w:rsidRPr="000B39DA">
        <w:rPr>
          <w:rFonts w:eastAsiaTheme="minorEastAsia" w:cs="Times New Roman"/>
          <w:b/>
          <w:bCs/>
          <w:sz w:val="21"/>
          <w:szCs w:val="21"/>
        </w:rPr>
        <w:t xml:space="preserve">Teaching division </w:t>
      </w:r>
      <w:r w:rsidRPr="000B39DA">
        <w:rPr>
          <w:rFonts w:eastAsiaTheme="minorEastAsia" w:cs="Times New Roman"/>
          <w:sz w:val="21"/>
          <w:szCs w:val="21"/>
        </w:rPr>
        <w:t>Division of MarxistPrinciples</w:t>
      </w:r>
      <w:r w:rsidRPr="000B39DA">
        <w:rPr>
          <w:rFonts w:eastAsiaTheme="minorEastAsia" w:cs="Times New Roman"/>
          <w:sz w:val="21"/>
          <w:szCs w:val="21"/>
        </w:rPr>
        <w:br/>
      </w:r>
      <w:r w:rsidRPr="000B39DA">
        <w:rPr>
          <w:rFonts w:eastAsiaTheme="minorEastAsia" w:cs="Times New Roman"/>
          <w:b/>
          <w:bCs/>
          <w:sz w:val="21"/>
          <w:szCs w:val="21"/>
        </w:rPr>
        <w:t>Majors involved</w:t>
      </w:r>
      <w:r w:rsidRPr="000B39DA">
        <w:rPr>
          <w:rFonts w:eastAsiaTheme="minorEastAsia" w:cs="Times New Roman"/>
          <w:sz w:val="21"/>
          <w:szCs w:val="21"/>
        </w:rPr>
        <w:br/>
        <w:t>Communication, InternationalEconomics and Trade</w:t>
      </w:r>
      <w:r w:rsidRPr="000B39DA">
        <w:rPr>
          <w:rFonts w:eastAsiaTheme="minorEastAsia" w:cs="Times New Roman"/>
          <w:sz w:val="21"/>
          <w:szCs w:val="21"/>
        </w:rPr>
        <w:br/>
        <w:t>(International EducationInstitute) (</w:t>
      </w:r>
      <w:r w:rsidR="00962D46" w:rsidRPr="000B39DA">
        <w:rPr>
          <w:rFonts w:eastAsiaTheme="minorEastAsia" w:cs="Times New Roman"/>
          <w:sz w:val="21"/>
          <w:szCs w:val="21"/>
        </w:rPr>
        <w:t xml:space="preserve">Chinese and </w:t>
      </w:r>
      <w:r w:rsidRPr="000B39DA">
        <w:rPr>
          <w:rFonts w:eastAsiaTheme="minorEastAsia" w:cs="Times New Roman"/>
          <w:sz w:val="21"/>
          <w:szCs w:val="21"/>
        </w:rPr>
        <w:t>English)</w:t>
      </w:r>
      <w:r w:rsidRPr="000B39DA">
        <w:rPr>
          <w:rFonts w:eastAsiaTheme="minorEastAsia" w:cs="Times New Roman"/>
          <w:sz w:val="21"/>
          <w:szCs w:val="21"/>
        </w:rPr>
        <w:br/>
      </w:r>
      <w:r w:rsidRPr="000B39DA">
        <w:rPr>
          <w:rFonts w:eastAsiaTheme="minorEastAsia" w:cs="Times New Roman"/>
          <w:b/>
          <w:bCs/>
          <w:sz w:val="21"/>
          <w:szCs w:val="21"/>
        </w:rPr>
        <w:t xml:space="preserve">Semesters </w:t>
      </w:r>
      <w:r w:rsidRPr="000B39DA">
        <w:rPr>
          <w:rFonts w:eastAsiaTheme="minorEastAsia" w:cs="Times New Roman"/>
          <w:sz w:val="21"/>
          <w:szCs w:val="21"/>
        </w:rPr>
        <w:t>1</w:t>
      </w:r>
      <w:r w:rsidRPr="000B39DA">
        <w:rPr>
          <w:rFonts w:eastAsiaTheme="minorEastAsia" w:cs="Times New Roman"/>
          <w:sz w:val="21"/>
          <w:szCs w:val="21"/>
        </w:rPr>
        <w:br/>
      </w:r>
      <w:r w:rsidRPr="000B39DA">
        <w:rPr>
          <w:rFonts w:eastAsiaTheme="minorEastAsia" w:cs="Times New Roman"/>
          <w:b/>
          <w:bCs/>
          <w:sz w:val="21"/>
          <w:szCs w:val="21"/>
        </w:rPr>
        <w:t>[teaching requirements]:</w:t>
      </w:r>
      <w:r w:rsidRPr="000B39DA">
        <w:rPr>
          <w:rFonts w:eastAsiaTheme="minorEastAsia" w:cs="Times New Roman"/>
          <w:sz w:val="21"/>
          <w:szCs w:val="21"/>
        </w:rPr>
        <w:br/>
        <w:t>Make students generally understand the basic connotations of Chinese traditional politicalthought</w:t>
      </w:r>
      <w:r w:rsidRPr="000B39DA">
        <w:rPr>
          <w:rFonts w:eastAsiaTheme="minorEastAsia" w:cs="Times New Roman"/>
          <w:sz w:val="21"/>
          <w:szCs w:val="21"/>
        </w:rPr>
        <w:br/>
      </w:r>
      <w:r w:rsidRPr="000B39DA">
        <w:rPr>
          <w:rFonts w:eastAsiaTheme="minorEastAsia" w:cs="Times New Roman"/>
          <w:b/>
          <w:bCs/>
          <w:sz w:val="21"/>
          <w:szCs w:val="21"/>
        </w:rPr>
        <w:t>[main contents]:</w:t>
      </w:r>
      <w:r w:rsidRPr="000B39DA">
        <w:rPr>
          <w:rFonts w:eastAsiaTheme="minorEastAsia" w:cs="Times New Roman"/>
          <w:sz w:val="21"/>
          <w:szCs w:val="21"/>
        </w:rPr>
        <w:br/>
        <w:t>1.Chinese traditional political thought is an important part of Chinese excellent traditionalculture</w:t>
      </w:r>
      <w:r w:rsidRPr="000B39DA">
        <w:rPr>
          <w:rFonts w:eastAsiaTheme="minorEastAsia" w:cs="Times New Roman"/>
          <w:sz w:val="21"/>
          <w:szCs w:val="21"/>
        </w:rPr>
        <w:br/>
        <w:t>2.General secretary Xi Jinping's idea of governing the country is a reference to Chinesetraditional political thought</w:t>
      </w:r>
      <w:r w:rsidRPr="000B39DA">
        <w:rPr>
          <w:rFonts w:eastAsiaTheme="minorEastAsia" w:cs="Times New Roman"/>
          <w:sz w:val="21"/>
          <w:szCs w:val="21"/>
        </w:rPr>
        <w:br/>
        <w:t>3.The position of Chinese traditional political thought in the political thought of the world</w:t>
      </w:r>
      <w:r w:rsidRPr="000B39DA">
        <w:rPr>
          <w:rFonts w:eastAsiaTheme="minorEastAsia" w:cs="Times New Roman"/>
          <w:sz w:val="21"/>
          <w:szCs w:val="21"/>
        </w:rPr>
        <w:br/>
      </w:r>
      <w:r w:rsidRPr="000B39DA">
        <w:rPr>
          <w:rFonts w:eastAsiaTheme="minorEastAsia" w:cs="Times New Roman"/>
          <w:b/>
          <w:bCs/>
          <w:sz w:val="21"/>
          <w:szCs w:val="21"/>
        </w:rPr>
        <w:t>[key and difficult points]:</w:t>
      </w:r>
      <w:r w:rsidRPr="000B39DA">
        <w:rPr>
          <w:rFonts w:eastAsiaTheme="minorEastAsia" w:cs="Times New Roman"/>
          <w:sz w:val="21"/>
          <w:szCs w:val="21"/>
        </w:rPr>
        <w:br/>
        <w:t>1. Understand generally Chinese traditional political thought</w:t>
      </w:r>
      <w:r w:rsidRPr="000B39DA">
        <w:rPr>
          <w:rFonts w:eastAsiaTheme="minorEastAsia" w:cs="Times New Roman"/>
          <w:sz w:val="21"/>
          <w:szCs w:val="21"/>
        </w:rPr>
        <w:br/>
        <w:t>2. Treat Chinese traditional political thought objectively and rationally</w:t>
      </w:r>
      <w:r w:rsidRPr="000B39DA">
        <w:rPr>
          <w:rFonts w:eastAsiaTheme="minorEastAsia" w:cs="Times New Roman"/>
          <w:sz w:val="21"/>
          <w:szCs w:val="21"/>
        </w:rPr>
        <w:br/>
      </w:r>
      <w:r w:rsidRPr="000B39DA">
        <w:rPr>
          <w:rFonts w:eastAsiaTheme="minorEastAsia" w:cs="Times New Roman"/>
          <w:b/>
          <w:bCs/>
          <w:sz w:val="21"/>
          <w:szCs w:val="21"/>
        </w:rPr>
        <w:t>Chapter one: political thoughts in the pre Qin Period</w:t>
      </w:r>
      <w:r w:rsidRPr="000B39DA">
        <w:rPr>
          <w:rFonts w:eastAsiaTheme="minorEastAsia" w:cs="Times New Roman"/>
          <w:sz w:val="21"/>
          <w:szCs w:val="21"/>
        </w:rPr>
        <w:br/>
      </w:r>
      <w:r w:rsidRPr="000B39DA">
        <w:rPr>
          <w:rFonts w:eastAsiaTheme="minorEastAsia" w:cs="Times New Roman"/>
          <w:b/>
          <w:bCs/>
          <w:sz w:val="21"/>
          <w:szCs w:val="21"/>
        </w:rPr>
        <w:t>[teaching requirements]:</w:t>
      </w:r>
      <w:r w:rsidRPr="000B39DA">
        <w:rPr>
          <w:rFonts w:eastAsiaTheme="minorEastAsia" w:cs="Times New Roman"/>
          <w:sz w:val="21"/>
          <w:szCs w:val="21"/>
        </w:rPr>
        <w:br/>
        <w:t>Making students grasp the basic schools of political thought in the pre Qin Period</w:t>
      </w:r>
      <w:r w:rsidRPr="000B39DA">
        <w:rPr>
          <w:rFonts w:eastAsiaTheme="minorEastAsia" w:cs="Times New Roman"/>
          <w:sz w:val="21"/>
          <w:szCs w:val="21"/>
        </w:rPr>
        <w:br/>
      </w:r>
      <w:r w:rsidRPr="000B39DA">
        <w:rPr>
          <w:rFonts w:eastAsiaTheme="minorEastAsia" w:cs="Times New Roman"/>
          <w:b/>
          <w:bCs/>
          <w:sz w:val="21"/>
          <w:szCs w:val="21"/>
        </w:rPr>
        <w:t>[main contents]:</w:t>
      </w:r>
      <w:r w:rsidRPr="000B39DA">
        <w:rPr>
          <w:rFonts w:eastAsiaTheme="minorEastAsia" w:cs="Times New Roman"/>
          <w:sz w:val="21"/>
          <w:szCs w:val="21"/>
        </w:rPr>
        <w:br/>
        <w:t>1. historical background, geographical distribution</w:t>
      </w:r>
      <w:r w:rsidRPr="000B39DA">
        <w:rPr>
          <w:rFonts w:eastAsiaTheme="minorEastAsia" w:cs="Times New Roman"/>
          <w:sz w:val="21"/>
          <w:szCs w:val="21"/>
        </w:rPr>
        <w:br/>
        <w:t>2. Taoism: Lao Zi and Chuang-tzu</w:t>
      </w:r>
      <w:r w:rsidRPr="000B39DA">
        <w:rPr>
          <w:rFonts w:eastAsiaTheme="minorEastAsia" w:cs="Times New Roman"/>
          <w:sz w:val="21"/>
          <w:szCs w:val="21"/>
        </w:rPr>
        <w:br/>
        <w:t>3. Confucianism: Confucius, Meng Zi, Xunzi</w:t>
      </w:r>
      <w:r w:rsidRPr="000B39DA">
        <w:rPr>
          <w:rFonts w:eastAsiaTheme="minorEastAsia" w:cs="Times New Roman"/>
          <w:sz w:val="21"/>
          <w:szCs w:val="21"/>
        </w:rPr>
        <w:br/>
        <w:t>4. Mohist School: Mo-tse</w:t>
      </w:r>
      <w:r w:rsidRPr="000B39DA">
        <w:rPr>
          <w:rFonts w:eastAsiaTheme="minorEastAsia" w:cs="Times New Roman"/>
          <w:sz w:val="21"/>
          <w:szCs w:val="21"/>
        </w:rPr>
        <w:br/>
        <w:t>5. Legalists: Han Feizi</w:t>
      </w:r>
      <w:r w:rsidRPr="000B39DA">
        <w:rPr>
          <w:rFonts w:eastAsiaTheme="minorEastAsia" w:cs="Times New Roman"/>
          <w:sz w:val="21"/>
          <w:szCs w:val="21"/>
        </w:rPr>
        <w:br/>
      </w:r>
      <w:r w:rsidRPr="000B39DA">
        <w:rPr>
          <w:rFonts w:eastAsiaTheme="minorEastAsia" w:cs="Times New Roman"/>
          <w:b/>
          <w:bCs/>
          <w:sz w:val="21"/>
          <w:szCs w:val="21"/>
        </w:rPr>
        <w:t>[key and difficult points]:</w:t>
      </w:r>
      <w:r w:rsidRPr="000B39DA">
        <w:rPr>
          <w:rFonts w:eastAsiaTheme="minorEastAsia" w:cs="Times New Roman"/>
          <w:sz w:val="21"/>
          <w:szCs w:val="21"/>
        </w:rPr>
        <w:br/>
        <w:t>1. master the basic elements of political thought in the pre Qin period;</w:t>
      </w:r>
      <w:r w:rsidRPr="000B39DA">
        <w:rPr>
          <w:rFonts w:eastAsiaTheme="minorEastAsia" w:cs="Times New Roman"/>
          <w:sz w:val="21"/>
          <w:szCs w:val="21"/>
        </w:rPr>
        <w:br/>
        <w:t>2. understand the modern significance of the political thoughts of the pre Qin Period</w:t>
      </w:r>
      <w:r w:rsidRPr="000B39DA">
        <w:rPr>
          <w:rFonts w:eastAsiaTheme="minorEastAsia" w:cs="Times New Roman"/>
          <w:sz w:val="21"/>
          <w:szCs w:val="21"/>
        </w:rPr>
        <w:br/>
      </w:r>
      <w:r w:rsidRPr="000B39DA">
        <w:rPr>
          <w:rFonts w:eastAsiaTheme="minorEastAsia" w:cs="Times New Roman"/>
          <w:b/>
          <w:bCs/>
          <w:sz w:val="21"/>
          <w:szCs w:val="21"/>
        </w:rPr>
        <w:t>Chapter Two: the political thoughts of Han Dynasty</w:t>
      </w:r>
      <w:r w:rsidRPr="000B39DA">
        <w:rPr>
          <w:rFonts w:eastAsiaTheme="minorEastAsia" w:cs="Times New Roman"/>
          <w:sz w:val="21"/>
          <w:szCs w:val="21"/>
        </w:rPr>
        <w:br/>
      </w:r>
      <w:r w:rsidRPr="000B39DA">
        <w:rPr>
          <w:rFonts w:eastAsiaTheme="minorEastAsia" w:cs="Times New Roman"/>
          <w:b/>
          <w:bCs/>
          <w:sz w:val="21"/>
          <w:szCs w:val="21"/>
        </w:rPr>
        <w:t>[teaching requirements]:</w:t>
      </w:r>
      <w:r w:rsidRPr="000B39DA">
        <w:rPr>
          <w:rFonts w:eastAsiaTheme="minorEastAsia" w:cs="Times New Roman"/>
          <w:sz w:val="21"/>
          <w:szCs w:val="21"/>
        </w:rPr>
        <w:br/>
        <w:t xml:space="preserve">Through this chapter, we can make the students understand the basic characteristics of thepolitical </w:t>
      </w:r>
      <w:r w:rsidRPr="000B39DA">
        <w:rPr>
          <w:rFonts w:eastAsiaTheme="minorEastAsia" w:cs="Times New Roman"/>
          <w:sz w:val="21"/>
          <w:szCs w:val="21"/>
        </w:rPr>
        <w:lastRenderedPageBreak/>
        <w:t>thought of Han Dynasty</w:t>
      </w:r>
      <w:r w:rsidRPr="000B39DA">
        <w:rPr>
          <w:rFonts w:eastAsiaTheme="minorEastAsia" w:cs="Times New Roman"/>
          <w:sz w:val="21"/>
          <w:szCs w:val="21"/>
        </w:rPr>
        <w:br/>
      </w:r>
      <w:r w:rsidRPr="000B39DA">
        <w:rPr>
          <w:rFonts w:eastAsiaTheme="minorEastAsia" w:cs="Times New Roman"/>
          <w:b/>
          <w:bCs/>
          <w:sz w:val="21"/>
          <w:szCs w:val="21"/>
        </w:rPr>
        <w:t>[main contents]:</w:t>
      </w:r>
      <w:r w:rsidRPr="000B39DA">
        <w:rPr>
          <w:rFonts w:eastAsiaTheme="minorEastAsia" w:cs="Times New Roman"/>
          <w:sz w:val="21"/>
          <w:szCs w:val="21"/>
        </w:rPr>
        <w:br/>
        <w:t>1. Taoist political thought: Huang Lao thought, inaction</w:t>
      </w:r>
      <w:r w:rsidRPr="000B39DA">
        <w:rPr>
          <w:rFonts w:eastAsiaTheme="minorEastAsia" w:cs="Times New Roman"/>
          <w:sz w:val="21"/>
          <w:szCs w:val="21"/>
        </w:rPr>
        <w:br/>
        <w:t>2. Confucianism: Dong Zhongshu (deposed 100, only Confucianism)</w:t>
      </w:r>
      <w:r w:rsidRPr="000B39DA">
        <w:rPr>
          <w:rFonts w:eastAsiaTheme="minorEastAsia" w:cs="Times New Roman"/>
          <w:sz w:val="21"/>
          <w:szCs w:val="21"/>
        </w:rPr>
        <w:br/>
      </w:r>
      <w:r w:rsidRPr="000B39DA">
        <w:rPr>
          <w:rFonts w:eastAsiaTheme="minorEastAsia" w:cs="Times New Roman"/>
          <w:b/>
          <w:bCs/>
          <w:sz w:val="21"/>
          <w:szCs w:val="21"/>
        </w:rPr>
        <w:t>[key and difficult points]:</w:t>
      </w:r>
      <w:r w:rsidRPr="000B39DA">
        <w:rPr>
          <w:rFonts w:eastAsiaTheme="minorEastAsia" w:cs="Times New Roman"/>
          <w:sz w:val="21"/>
          <w:szCs w:val="21"/>
        </w:rPr>
        <w:br/>
        <w:t>The historical background and ideological development of political thought in Han Dynasty</w:t>
      </w:r>
      <w:r w:rsidRPr="000B39DA">
        <w:rPr>
          <w:rFonts w:eastAsiaTheme="minorEastAsia" w:cs="Times New Roman"/>
          <w:sz w:val="21"/>
          <w:szCs w:val="21"/>
        </w:rPr>
        <w:br/>
      </w:r>
      <w:r w:rsidRPr="000B39DA">
        <w:rPr>
          <w:rFonts w:eastAsiaTheme="minorEastAsia" w:cs="Times New Roman"/>
          <w:b/>
          <w:bCs/>
          <w:sz w:val="21"/>
          <w:szCs w:val="21"/>
        </w:rPr>
        <w:t>Chapter Three: the political thought of the Tang Dynasty</w:t>
      </w:r>
      <w:r w:rsidRPr="000B39DA">
        <w:rPr>
          <w:rFonts w:eastAsiaTheme="minorEastAsia" w:cs="Times New Roman"/>
          <w:sz w:val="21"/>
          <w:szCs w:val="21"/>
        </w:rPr>
        <w:br/>
      </w:r>
      <w:r w:rsidRPr="000B39DA">
        <w:rPr>
          <w:rFonts w:eastAsiaTheme="minorEastAsia" w:cs="Times New Roman"/>
          <w:b/>
          <w:bCs/>
          <w:sz w:val="21"/>
          <w:szCs w:val="21"/>
        </w:rPr>
        <w:t>[teaching requirements]:</w:t>
      </w:r>
      <w:r w:rsidRPr="000B39DA">
        <w:rPr>
          <w:rFonts w:eastAsiaTheme="minorEastAsia" w:cs="Times New Roman"/>
          <w:sz w:val="21"/>
          <w:szCs w:val="21"/>
        </w:rPr>
        <w:br/>
        <w:t>By the study of this chapter, students can grasp the development of Chinese traditionalpolitical thought theory in the Tang Dynasty</w:t>
      </w:r>
      <w:r w:rsidRPr="000B39DA">
        <w:rPr>
          <w:rFonts w:eastAsiaTheme="minorEastAsia" w:cs="Times New Roman"/>
          <w:sz w:val="21"/>
          <w:szCs w:val="21"/>
        </w:rPr>
        <w:br/>
      </w:r>
      <w:r w:rsidRPr="000B39DA">
        <w:rPr>
          <w:rFonts w:eastAsiaTheme="minorEastAsia" w:cs="Times New Roman"/>
          <w:b/>
          <w:bCs/>
          <w:sz w:val="21"/>
          <w:szCs w:val="21"/>
        </w:rPr>
        <w:t>[main contents]:</w:t>
      </w:r>
      <w:r w:rsidRPr="000B39DA">
        <w:rPr>
          <w:rFonts w:eastAsiaTheme="minorEastAsia" w:cs="Times New Roman"/>
          <w:sz w:val="21"/>
          <w:szCs w:val="21"/>
        </w:rPr>
        <w:br/>
        <w:t>1. the reverence of Taoism</w:t>
      </w:r>
      <w:r w:rsidRPr="000B39DA">
        <w:rPr>
          <w:rFonts w:eastAsiaTheme="minorEastAsia" w:cs="Times New Roman"/>
          <w:sz w:val="21"/>
          <w:szCs w:val="21"/>
        </w:rPr>
        <w:br/>
        <w:t>2. the revival of Confucianism: Han Yu, Liu Zongyuan</w:t>
      </w:r>
      <w:r w:rsidRPr="000B39DA">
        <w:rPr>
          <w:rFonts w:eastAsiaTheme="minorEastAsia" w:cs="Times New Roman"/>
          <w:sz w:val="21"/>
          <w:szCs w:val="21"/>
        </w:rPr>
        <w:br/>
        <w:t>3. the development of Buddhism: Xuan Zang</w:t>
      </w:r>
      <w:r w:rsidRPr="000B39DA">
        <w:rPr>
          <w:rFonts w:eastAsiaTheme="minorEastAsia" w:cs="Times New Roman"/>
          <w:sz w:val="21"/>
          <w:szCs w:val="21"/>
        </w:rPr>
        <w:br/>
      </w:r>
      <w:r w:rsidRPr="000B39DA">
        <w:rPr>
          <w:rFonts w:eastAsiaTheme="minorEastAsia" w:cs="Times New Roman"/>
          <w:b/>
          <w:bCs/>
          <w:sz w:val="21"/>
          <w:szCs w:val="21"/>
        </w:rPr>
        <w:t>[key and difficult points]:</w:t>
      </w:r>
      <w:r w:rsidRPr="000B39DA">
        <w:rPr>
          <w:rFonts w:eastAsiaTheme="minorEastAsia" w:cs="Times New Roman"/>
          <w:sz w:val="21"/>
          <w:szCs w:val="21"/>
        </w:rPr>
        <w:br/>
        <w:t>The influence of Confucianism, Buddhism and Taoism on politics in Tang Dynasty</w:t>
      </w:r>
      <w:r w:rsidRPr="000B39DA">
        <w:rPr>
          <w:rFonts w:eastAsiaTheme="minorEastAsia" w:cs="Times New Roman"/>
          <w:sz w:val="21"/>
          <w:szCs w:val="21"/>
        </w:rPr>
        <w:br/>
      </w:r>
      <w:r w:rsidRPr="000B39DA">
        <w:rPr>
          <w:rFonts w:eastAsiaTheme="minorEastAsia" w:cs="Times New Roman"/>
          <w:b/>
          <w:bCs/>
          <w:sz w:val="21"/>
          <w:szCs w:val="21"/>
        </w:rPr>
        <w:t>Chapter Four: the political thought of the Song Dynasty</w:t>
      </w:r>
      <w:r w:rsidRPr="000B39DA">
        <w:rPr>
          <w:rFonts w:eastAsiaTheme="minorEastAsia" w:cs="Times New Roman"/>
          <w:sz w:val="21"/>
          <w:szCs w:val="21"/>
        </w:rPr>
        <w:br/>
      </w:r>
      <w:r w:rsidRPr="000B39DA">
        <w:rPr>
          <w:rFonts w:eastAsiaTheme="minorEastAsia" w:cs="Times New Roman"/>
          <w:b/>
          <w:bCs/>
          <w:sz w:val="21"/>
          <w:szCs w:val="21"/>
        </w:rPr>
        <w:t>[teaching requirements]:</w:t>
      </w:r>
      <w:r w:rsidRPr="000B39DA">
        <w:rPr>
          <w:rFonts w:eastAsiaTheme="minorEastAsia" w:cs="Times New Roman"/>
          <w:sz w:val="21"/>
          <w:szCs w:val="21"/>
        </w:rPr>
        <w:br/>
        <w:t>Through the study of this chapter, the students can understand and develop the traditionalChinese political thought theory in Song Dynasty</w:t>
      </w:r>
      <w:r w:rsidRPr="000B39DA">
        <w:rPr>
          <w:rFonts w:eastAsiaTheme="minorEastAsia" w:cs="Times New Roman"/>
          <w:sz w:val="21"/>
          <w:szCs w:val="21"/>
        </w:rPr>
        <w:br/>
      </w:r>
      <w:r w:rsidRPr="000B39DA">
        <w:rPr>
          <w:rFonts w:eastAsiaTheme="minorEastAsia" w:cs="Times New Roman"/>
          <w:b/>
          <w:bCs/>
          <w:sz w:val="21"/>
          <w:szCs w:val="21"/>
        </w:rPr>
        <w:t>[main contents]:</w:t>
      </w:r>
      <w:r w:rsidRPr="000B39DA">
        <w:rPr>
          <w:rFonts w:eastAsiaTheme="minorEastAsia" w:cs="Times New Roman"/>
          <w:sz w:val="21"/>
          <w:szCs w:val="21"/>
        </w:rPr>
        <w:br/>
        <w:t>1. Wang Anshi</w:t>
      </w:r>
      <w:r w:rsidRPr="000B39DA">
        <w:rPr>
          <w:rFonts w:eastAsiaTheme="minorEastAsia" w:cs="Times New Roman"/>
          <w:sz w:val="21"/>
          <w:szCs w:val="21"/>
        </w:rPr>
        <w:br/>
        <w:t>2. Chen Liang</w:t>
      </w:r>
      <w:r w:rsidRPr="000B39DA">
        <w:rPr>
          <w:rFonts w:eastAsiaTheme="minorEastAsia" w:cs="Times New Roman"/>
          <w:sz w:val="21"/>
          <w:szCs w:val="21"/>
        </w:rPr>
        <w:br/>
        <w:t>3. leaves suitable</w:t>
      </w:r>
      <w:r w:rsidRPr="000B39DA">
        <w:rPr>
          <w:rFonts w:eastAsiaTheme="minorEastAsia" w:cs="Times New Roman"/>
          <w:sz w:val="21"/>
          <w:szCs w:val="21"/>
        </w:rPr>
        <w:br/>
        <w:t>4. Zhu Xi</w:t>
      </w:r>
      <w:r w:rsidRPr="000B39DA">
        <w:rPr>
          <w:rFonts w:eastAsiaTheme="minorEastAsia" w:cs="Times New Roman"/>
          <w:sz w:val="21"/>
          <w:szCs w:val="21"/>
        </w:rPr>
        <w:br/>
      </w:r>
      <w:r w:rsidRPr="000B39DA">
        <w:rPr>
          <w:rFonts w:eastAsiaTheme="minorEastAsia" w:cs="Times New Roman"/>
          <w:b/>
          <w:bCs/>
          <w:sz w:val="21"/>
          <w:szCs w:val="21"/>
        </w:rPr>
        <w:t>[key and difficult points]:</w:t>
      </w:r>
      <w:r w:rsidRPr="000B39DA">
        <w:rPr>
          <w:rFonts w:eastAsiaTheme="minorEastAsia" w:cs="Times New Roman"/>
          <w:sz w:val="21"/>
          <w:szCs w:val="21"/>
        </w:rPr>
        <w:br/>
        <w:t>The development of political thought in Song Dynasty</w:t>
      </w:r>
      <w:r w:rsidRPr="000B39DA">
        <w:rPr>
          <w:rFonts w:eastAsiaTheme="minorEastAsia" w:cs="Times New Roman"/>
          <w:sz w:val="21"/>
          <w:szCs w:val="21"/>
        </w:rPr>
        <w:br/>
      </w:r>
      <w:r w:rsidRPr="000B39DA">
        <w:rPr>
          <w:rFonts w:eastAsiaTheme="minorEastAsia" w:cs="Times New Roman"/>
          <w:b/>
          <w:bCs/>
          <w:sz w:val="21"/>
          <w:szCs w:val="21"/>
        </w:rPr>
        <w:t>Chapter Five: the political thought of Ming and Qing Dynasties</w:t>
      </w:r>
      <w:r w:rsidRPr="000B39DA">
        <w:rPr>
          <w:rFonts w:eastAsiaTheme="minorEastAsia" w:cs="Times New Roman"/>
          <w:sz w:val="21"/>
          <w:szCs w:val="21"/>
        </w:rPr>
        <w:br/>
      </w:r>
      <w:r w:rsidRPr="000B39DA">
        <w:rPr>
          <w:rFonts w:eastAsiaTheme="minorEastAsia" w:cs="Times New Roman"/>
          <w:b/>
          <w:bCs/>
          <w:sz w:val="21"/>
          <w:szCs w:val="21"/>
        </w:rPr>
        <w:t>[teaching requirements]:</w:t>
      </w:r>
      <w:r w:rsidRPr="000B39DA">
        <w:rPr>
          <w:rFonts w:eastAsiaTheme="minorEastAsia" w:cs="Times New Roman"/>
          <w:sz w:val="21"/>
          <w:szCs w:val="21"/>
        </w:rPr>
        <w:br/>
        <w:t>Make the students understand the political thinkers of the two dynasties of Ming and QingDynasty</w:t>
      </w:r>
      <w:r w:rsidRPr="000B39DA">
        <w:rPr>
          <w:rFonts w:eastAsiaTheme="minorEastAsia" w:cs="Times New Roman"/>
          <w:sz w:val="21"/>
          <w:szCs w:val="21"/>
        </w:rPr>
        <w:br/>
      </w:r>
      <w:r w:rsidRPr="000B39DA">
        <w:rPr>
          <w:rFonts w:eastAsiaTheme="minorEastAsia" w:cs="Times New Roman"/>
          <w:b/>
          <w:bCs/>
          <w:sz w:val="21"/>
          <w:szCs w:val="21"/>
        </w:rPr>
        <w:t>[main contents]:</w:t>
      </w:r>
      <w:r w:rsidRPr="000B39DA">
        <w:rPr>
          <w:rFonts w:eastAsiaTheme="minorEastAsia" w:cs="Times New Roman"/>
          <w:sz w:val="21"/>
          <w:szCs w:val="21"/>
        </w:rPr>
        <w:br/>
        <w:t>1. Wang Yangming</w:t>
      </w:r>
      <w:r w:rsidRPr="000B39DA">
        <w:rPr>
          <w:rFonts w:eastAsiaTheme="minorEastAsia" w:cs="Times New Roman"/>
          <w:sz w:val="21"/>
          <w:szCs w:val="21"/>
        </w:rPr>
        <w:br/>
        <w:t>2. Huang Zongxi</w:t>
      </w:r>
      <w:r w:rsidRPr="000B39DA">
        <w:rPr>
          <w:rFonts w:eastAsiaTheme="minorEastAsia" w:cs="Times New Roman"/>
          <w:sz w:val="21"/>
          <w:szCs w:val="21"/>
        </w:rPr>
        <w:br/>
        <w:t>3. Wang Fuzhi</w:t>
      </w:r>
      <w:r w:rsidRPr="000B39DA">
        <w:rPr>
          <w:rFonts w:eastAsiaTheme="minorEastAsia" w:cs="Times New Roman"/>
          <w:sz w:val="21"/>
          <w:szCs w:val="21"/>
        </w:rPr>
        <w:br/>
      </w:r>
      <w:r w:rsidRPr="000B39DA">
        <w:rPr>
          <w:rFonts w:eastAsiaTheme="minorEastAsia" w:cs="Times New Roman"/>
          <w:b/>
          <w:bCs/>
          <w:sz w:val="21"/>
          <w:szCs w:val="21"/>
        </w:rPr>
        <w:lastRenderedPageBreak/>
        <w:t>[key and difficult points]:</w:t>
      </w:r>
      <w:r w:rsidRPr="000B39DA">
        <w:rPr>
          <w:rFonts w:eastAsiaTheme="minorEastAsia" w:cs="Times New Roman"/>
          <w:sz w:val="21"/>
          <w:szCs w:val="21"/>
        </w:rPr>
        <w:br/>
        <w:t>Characteristics of political thought in Ming and Qing Dynasties</w:t>
      </w:r>
    </w:p>
    <w:p w14:paraId="651C1E10" w14:textId="77777777" w:rsidR="001406AE" w:rsidRPr="000B39DA" w:rsidRDefault="00912B6B" w:rsidP="000B39DA">
      <w:pPr>
        <w:spacing w:before="120" w:after="120" w:line="400" w:lineRule="exact"/>
        <w:rPr>
          <w:rFonts w:eastAsiaTheme="minorEastAsia" w:cs="Times New Roman"/>
          <w:b/>
          <w:bCs/>
        </w:rPr>
      </w:pPr>
      <w:r w:rsidRPr="000B39DA">
        <w:rPr>
          <w:rFonts w:eastAsiaTheme="minorEastAsia" w:cs="Times New Roman"/>
          <w:b/>
          <w:bCs/>
        </w:rPr>
        <w:fldChar w:fldCharType="begin"/>
      </w:r>
      <w:r w:rsidR="001406AE" w:rsidRPr="000B39DA">
        <w:rPr>
          <w:rFonts w:eastAsiaTheme="minorEastAsia" w:cs="Times New Roman"/>
          <w:b/>
          <w:bCs/>
        </w:rPr>
        <w:instrText xml:space="preserve"> = 3 \* ROMAN </w:instrText>
      </w:r>
      <w:r w:rsidRPr="000B39DA">
        <w:rPr>
          <w:rFonts w:eastAsiaTheme="minorEastAsia" w:cs="Times New Roman"/>
          <w:b/>
          <w:bCs/>
        </w:rPr>
        <w:fldChar w:fldCharType="separate"/>
      </w:r>
      <w:r w:rsidR="001406AE" w:rsidRPr="000B39DA">
        <w:rPr>
          <w:rFonts w:eastAsiaTheme="minorEastAsia" w:cs="Times New Roman"/>
          <w:b/>
          <w:bCs/>
          <w:noProof/>
        </w:rPr>
        <w:t>III</w:t>
      </w:r>
      <w:r w:rsidRPr="000B39DA">
        <w:rPr>
          <w:rFonts w:eastAsiaTheme="minorEastAsia" w:cs="Times New Roman"/>
          <w:b/>
          <w:bCs/>
        </w:rPr>
        <w:fldChar w:fldCharType="end"/>
      </w:r>
      <w:r w:rsidR="001406AE" w:rsidRPr="000B39DA">
        <w:rPr>
          <w:rFonts w:eastAsiaTheme="minorEastAsia" w:cs="Times New Roman"/>
          <w:b/>
          <w:bCs/>
        </w:rPr>
        <w:t xml:space="preserve">. Practical Course and Basic Requirements </w:t>
      </w:r>
    </w:p>
    <w:p w14:paraId="02BA4114" w14:textId="77777777" w:rsidR="001406AE" w:rsidRPr="000B39DA" w:rsidRDefault="00A34455" w:rsidP="000B39DA">
      <w:pPr>
        <w:spacing w:line="400" w:lineRule="exact"/>
        <w:rPr>
          <w:rFonts w:eastAsiaTheme="minorEastAsia" w:cs="Times New Roman"/>
          <w:sz w:val="21"/>
          <w:szCs w:val="21"/>
        </w:rPr>
      </w:pPr>
      <w:r w:rsidRPr="000B39DA">
        <w:rPr>
          <w:rFonts w:eastAsiaTheme="minorEastAsia" w:cs="Times New Roman"/>
          <w:sz w:val="21"/>
          <w:szCs w:val="21"/>
        </w:rPr>
        <w:t>1. main contents:</w:t>
      </w:r>
      <w:r w:rsidRPr="000B39DA">
        <w:rPr>
          <w:rFonts w:eastAsiaTheme="minorEastAsia" w:cs="Times New Roman"/>
          <w:sz w:val="21"/>
          <w:szCs w:val="21"/>
        </w:rPr>
        <w:br/>
        <w:t>To carry out cooperative learning, training students to collect data, analyze and solve theproblems and the ability of expression.</w:t>
      </w:r>
      <w:r w:rsidRPr="000B39DA">
        <w:rPr>
          <w:rFonts w:eastAsiaTheme="minorEastAsia" w:cs="Times New Roman"/>
          <w:sz w:val="21"/>
          <w:szCs w:val="21"/>
        </w:rPr>
        <w:br/>
        <w:t>2. basic requirements:</w:t>
      </w:r>
      <w:r w:rsidRPr="000B39DA">
        <w:rPr>
          <w:rFonts w:eastAsiaTheme="minorEastAsia" w:cs="Times New Roman"/>
          <w:sz w:val="21"/>
          <w:szCs w:val="21"/>
        </w:rPr>
        <w:br/>
        <w:t>By the analysis of theory and practice, grasp the viewpoints and methods of Chinesetraditional political thought and promote the ability to solve practical issues.</w:t>
      </w:r>
    </w:p>
    <w:p w14:paraId="3E5F5A02" w14:textId="77777777" w:rsidR="001406AE" w:rsidRPr="000B39DA" w:rsidRDefault="00912B6B" w:rsidP="000B39DA">
      <w:pPr>
        <w:spacing w:before="120" w:after="120" w:line="400" w:lineRule="exact"/>
        <w:rPr>
          <w:rFonts w:eastAsiaTheme="minorEastAsia" w:cs="Times New Roman"/>
          <w:b/>
          <w:bCs/>
          <w:noProof/>
        </w:rPr>
      </w:pPr>
      <w:r w:rsidRPr="000B39DA">
        <w:rPr>
          <w:rFonts w:eastAsiaTheme="minorEastAsia" w:cs="Times New Roman"/>
          <w:b/>
          <w:bCs/>
          <w:noProof/>
        </w:rPr>
        <w:fldChar w:fldCharType="begin"/>
      </w:r>
      <w:r w:rsidR="001406AE" w:rsidRPr="000B39DA">
        <w:rPr>
          <w:rFonts w:eastAsiaTheme="minorEastAsia" w:cs="Times New Roman"/>
          <w:b/>
          <w:bCs/>
          <w:noProof/>
        </w:rPr>
        <w:instrText>= 4 \* ROMAN</w:instrText>
      </w:r>
      <w:r w:rsidRPr="000B39DA">
        <w:rPr>
          <w:rFonts w:eastAsiaTheme="minorEastAsia" w:cs="Times New Roman"/>
          <w:b/>
          <w:bCs/>
          <w:noProof/>
        </w:rPr>
        <w:fldChar w:fldCharType="separate"/>
      </w:r>
      <w:r w:rsidR="001406AE" w:rsidRPr="000B39DA">
        <w:rPr>
          <w:rFonts w:eastAsiaTheme="minorEastAsia" w:cs="Times New Roman"/>
          <w:b/>
          <w:bCs/>
          <w:noProof/>
        </w:rPr>
        <w:t>IV</w:t>
      </w:r>
      <w:r w:rsidRPr="000B39DA">
        <w:rPr>
          <w:rFonts w:eastAsiaTheme="minorEastAsia" w:cs="Times New Roman"/>
          <w:b/>
          <w:bCs/>
          <w:noProof/>
        </w:rPr>
        <w:fldChar w:fldCharType="end"/>
      </w:r>
      <w:r w:rsidR="001406AE" w:rsidRPr="000B39DA">
        <w:rPr>
          <w:rFonts w:eastAsiaTheme="minorEastAsia" w:cs="Times New Roman"/>
          <w:b/>
          <w:bCs/>
          <w:noProof/>
        </w:rPr>
        <w:t>. Correlations with Other Courses</w:t>
      </w:r>
    </w:p>
    <w:p w14:paraId="6B0CCBFA" w14:textId="77777777" w:rsidR="001406AE" w:rsidRPr="000B39DA" w:rsidRDefault="00A34455" w:rsidP="000B39DA">
      <w:pPr>
        <w:spacing w:line="400" w:lineRule="exact"/>
        <w:rPr>
          <w:rFonts w:eastAsiaTheme="minorEastAsia" w:cs="Times New Roman"/>
          <w:szCs w:val="21"/>
        </w:rPr>
      </w:pPr>
      <w:r w:rsidRPr="000B39DA">
        <w:rPr>
          <w:rFonts w:eastAsiaTheme="minorEastAsia" w:cs="Times New Roman"/>
          <w:sz w:val="21"/>
          <w:szCs w:val="21"/>
        </w:rPr>
        <w:t>None</w:t>
      </w:r>
    </w:p>
    <w:p w14:paraId="64FA3113" w14:textId="77777777" w:rsidR="001406AE" w:rsidRPr="000B39DA" w:rsidRDefault="00912B6B" w:rsidP="000B39DA">
      <w:pPr>
        <w:spacing w:before="120" w:after="120" w:line="400" w:lineRule="exact"/>
        <w:rPr>
          <w:rFonts w:eastAsiaTheme="minorEastAsia" w:cs="Times New Roman"/>
          <w:b/>
          <w:bCs/>
          <w:noProof/>
        </w:rPr>
      </w:pPr>
      <w:r w:rsidRPr="000B39DA">
        <w:rPr>
          <w:rFonts w:eastAsiaTheme="minorEastAsia" w:cs="Times New Roman"/>
          <w:b/>
          <w:bCs/>
          <w:noProof/>
        </w:rPr>
        <w:fldChar w:fldCharType="begin"/>
      </w:r>
      <w:r w:rsidR="001406AE" w:rsidRPr="000B39DA">
        <w:rPr>
          <w:rFonts w:eastAsiaTheme="minorEastAsia" w:cs="Times New Roman"/>
          <w:b/>
          <w:bCs/>
          <w:noProof/>
        </w:rPr>
        <w:instrText>= 5 \* ROMAN</w:instrText>
      </w:r>
      <w:r w:rsidRPr="000B39DA">
        <w:rPr>
          <w:rFonts w:eastAsiaTheme="minorEastAsia" w:cs="Times New Roman"/>
          <w:b/>
          <w:bCs/>
          <w:noProof/>
        </w:rPr>
        <w:fldChar w:fldCharType="separate"/>
      </w:r>
      <w:r w:rsidR="001406AE" w:rsidRPr="000B39DA">
        <w:rPr>
          <w:rFonts w:eastAsiaTheme="minorEastAsia" w:cs="Times New Roman"/>
          <w:b/>
          <w:bCs/>
          <w:noProof/>
        </w:rPr>
        <w:t>V</w:t>
      </w:r>
      <w:r w:rsidRPr="000B39DA">
        <w:rPr>
          <w:rFonts w:eastAsiaTheme="minorEastAsia" w:cs="Times New Roman"/>
          <w:b/>
          <w:bCs/>
          <w:noProof/>
        </w:rPr>
        <w:fldChar w:fldCharType="end"/>
      </w:r>
      <w:r w:rsidR="001406AE" w:rsidRPr="000B39DA">
        <w:rPr>
          <w:rFonts w:eastAsiaTheme="minorEastAsia" w:cs="Times New Roman"/>
          <w:b/>
          <w:bCs/>
          <w:noProof/>
        </w:rPr>
        <w:t xml:space="preserve">. Teaching Organization </w:t>
      </w:r>
    </w:p>
    <w:p w14:paraId="6D399E76" w14:textId="77777777" w:rsidR="001406AE" w:rsidRPr="000B39DA" w:rsidRDefault="00A34455" w:rsidP="000B39DA">
      <w:pPr>
        <w:spacing w:line="400" w:lineRule="exact"/>
        <w:rPr>
          <w:rFonts w:eastAsiaTheme="minorEastAsia" w:cs="Times New Roman"/>
          <w:sz w:val="21"/>
          <w:szCs w:val="21"/>
        </w:rPr>
      </w:pPr>
      <w:r w:rsidRPr="000B39DA">
        <w:rPr>
          <w:rFonts w:eastAsiaTheme="minorEastAsia" w:cs="Times New Roman"/>
          <w:sz w:val="21"/>
          <w:szCs w:val="21"/>
        </w:rPr>
        <w:t>Based on theoretical teaching and interactive discussion</w:t>
      </w:r>
    </w:p>
    <w:p w14:paraId="5680F8AC" w14:textId="77777777" w:rsidR="001406AE" w:rsidRPr="000B39DA" w:rsidRDefault="00912B6B" w:rsidP="000B39DA">
      <w:pPr>
        <w:spacing w:before="120" w:after="120" w:line="400" w:lineRule="exact"/>
        <w:rPr>
          <w:rFonts w:eastAsiaTheme="minorEastAsia" w:cs="Times New Roman"/>
          <w:b/>
          <w:bCs/>
          <w:noProof/>
        </w:rPr>
      </w:pPr>
      <w:r w:rsidRPr="000B39DA">
        <w:rPr>
          <w:rFonts w:eastAsiaTheme="minorEastAsia" w:cs="Times New Roman"/>
          <w:b/>
          <w:bCs/>
          <w:noProof/>
        </w:rPr>
        <w:fldChar w:fldCharType="begin"/>
      </w:r>
      <w:r w:rsidR="001406AE" w:rsidRPr="000B39DA">
        <w:rPr>
          <w:rFonts w:eastAsiaTheme="minorEastAsia" w:cs="Times New Roman"/>
          <w:b/>
          <w:bCs/>
          <w:noProof/>
        </w:rPr>
        <w:instrText xml:space="preserve"> = 6 \* ROMAN </w:instrText>
      </w:r>
      <w:r w:rsidRPr="000B39DA">
        <w:rPr>
          <w:rFonts w:eastAsiaTheme="minorEastAsia" w:cs="Times New Roman"/>
          <w:b/>
          <w:bCs/>
          <w:noProof/>
        </w:rPr>
        <w:fldChar w:fldCharType="separate"/>
      </w:r>
      <w:r w:rsidR="001406AE" w:rsidRPr="000B39DA">
        <w:rPr>
          <w:rFonts w:eastAsiaTheme="minorEastAsia" w:cs="Times New Roman"/>
          <w:b/>
          <w:bCs/>
          <w:noProof/>
        </w:rPr>
        <w:t>VI</w:t>
      </w:r>
      <w:r w:rsidRPr="000B39DA">
        <w:rPr>
          <w:rFonts w:eastAsiaTheme="minorEastAsia" w:cs="Times New Roman"/>
          <w:b/>
          <w:bCs/>
          <w:noProof/>
        </w:rPr>
        <w:fldChar w:fldCharType="end"/>
      </w:r>
      <w:r w:rsidR="001406AE" w:rsidRPr="000B39DA">
        <w:rPr>
          <w:rFonts w:eastAsiaTheme="minorEastAsia" w:cs="Times New Roman"/>
          <w:b/>
          <w:bCs/>
          <w:noProof/>
        </w:rPr>
        <w:t xml:space="preserve">. Teaching Period Distribution </w:t>
      </w:r>
    </w:p>
    <w:p w14:paraId="2CD0B63A" w14:textId="77777777" w:rsidR="001406AE" w:rsidRPr="000B39DA" w:rsidRDefault="001406AE" w:rsidP="001406AE">
      <w:pPr>
        <w:spacing w:line="240" w:lineRule="exact"/>
        <w:jc w:val="center"/>
        <w:rPr>
          <w:rFonts w:eastAsiaTheme="minorEastAsia" w:cs="Times New Roman"/>
          <w:b/>
          <w:bCs/>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5"/>
        <w:gridCol w:w="542"/>
        <w:gridCol w:w="542"/>
        <w:gridCol w:w="542"/>
        <w:gridCol w:w="542"/>
        <w:gridCol w:w="542"/>
        <w:gridCol w:w="542"/>
        <w:gridCol w:w="542"/>
      </w:tblGrid>
      <w:tr w:rsidR="001406AE" w:rsidRPr="000B39DA" w14:paraId="3CD8E04C" w14:textId="77777777" w:rsidTr="001A50F6">
        <w:trPr>
          <w:cantSplit/>
          <w:trHeight w:val="1134"/>
          <w:jc w:val="center"/>
        </w:trPr>
        <w:tc>
          <w:tcPr>
            <w:tcW w:w="5217" w:type="dxa"/>
            <w:vAlign w:val="center"/>
          </w:tcPr>
          <w:p w14:paraId="5DEB9D72" w14:textId="77777777" w:rsidR="001406AE" w:rsidRPr="000B39DA" w:rsidRDefault="001406AE" w:rsidP="000B39DA">
            <w:pPr>
              <w:spacing w:line="320" w:lineRule="exact"/>
              <w:jc w:val="center"/>
              <w:rPr>
                <w:rFonts w:eastAsiaTheme="minorEastAsia" w:cs="Times New Roman"/>
                <w:b/>
                <w:sz w:val="18"/>
                <w:szCs w:val="18"/>
              </w:rPr>
            </w:pPr>
            <w:r w:rsidRPr="000B39DA">
              <w:rPr>
                <w:rFonts w:eastAsiaTheme="minorEastAsia" w:cs="Times New Roman"/>
                <w:b/>
                <w:sz w:val="18"/>
                <w:szCs w:val="18"/>
              </w:rPr>
              <w:t>Teaching Content</w:t>
            </w:r>
          </w:p>
        </w:tc>
        <w:tc>
          <w:tcPr>
            <w:tcW w:w="471" w:type="dxa"/>
            <w:textDirection w:val="tbRlV"/>
          </w:tcPr>
          <w:p w14:paraId="3303F81B" w14:textId="77777777" w:rsidR="001406AE" w:rsidRPr="000B39DA" w:rsidRDefault="001406AE" w:rsidP="000B39DA">
            <w:pPr>
              <w:spacing w:line="320" w:lineRule="exact"/>
              <w:ind w:leftChars="54" w:left="219" w:right="113" w:hangingChars="49" w:hanging="89"/>
              <w:jc w:val="center"/>
              <w:rPr>
                <w:rFonts w:eastAsiaTheme="minorEastAsia" w:cs="Times New Roman"/>
                <w:b/>
                <w:sz w:val="18"/>
                <w:szCs w:val="18"/>
              </w:rPr>
            </w:pPr>
            <w:r w:rsidRPr="000B39DA">
              <w:rPr>
                <w:rFonts w:eastAsiaTheme="minorEastAsia" w:cs="Times New Roman"/>
                <w:b/>
                <w:sz w:val="18"/>
                <w:szCs w:val="18"/>
              </w:rPr>
              <w:t>Teaching Houxper Hours</w:t>
            </w:r>
          </w:p>
        </w:tc>
        <w:tc>
          <w:tcPr>
            <w:tcW w:w="472" w:type="dxa"/>
            <w:textDirection w:val="tbRl"/>
          </w:tcPr>
          <w:p w14:paraId="3A51E78B" w14:textId="77777777" w:rsidR="001406AE" w:rsidRPr="000B39DA" w:rsidRDefault="001406AE" w:rsidP="000B39DA">
            <w:pPr>
              <w:spacing w:line="320" w:lineRule="exact"/>
              <w:ind w:left="113" w:right="113"/>
              <w:jc w:val="center"/>
              <w:rPr>
                <w:rFonts w:eastAsiaTheme="minorEastAsia" w:cs="Times New Roman"/>
                <w:b/>
                <w:sz w:val="18"/>
                <w:szCs w:val="18"/>
              </w:rPr>
            </w:pPr>
            <w:r w:rsidRPr="000B39DA">
              <w:rPr>
                <w:rFonts w:eastAsiaTheme="minorEastAsia" w:cs="Times New Roman"/>
                <w:b/>
                <w:sz w:val="18"/>
                <w:szCs w:val="18"/>
              </w:rPr>
              <w:t>Experiment</w:t>
            </w:r>
          </w:p>
        </w:tc>
        <w:tc>
          <w:tcPr>
            <w:tcW w:w="472" w:type="dxa"/>
            <w:textDirection w:val="tbRl"/>
          </w:tcPr>
          <w:p w14:paraId="732CA120" w14:textId="77777777" w:rsidR="001406AE" w:rsidRPr="000B39DA" w:rsidRDefault="001406AE" w:rsidP="000B39DA">
            <w:pPr>
              <w:spacing w:line="320" w:lineRule="exact"/>
              <w:ind w:left="113" w:right="113"/>
              <w:jc w:val="center"/>
              <w:rPr>
                <w:rFonts w:eastAsiaTheme="minorEastAsia" w:cs="Times New Roman"/>
                <w:b/>
                <w:sz w:val="18"/>
                <w:szCs w:val="18"/>
              </w:rPr>
            </w:pPr>
            <w:r w:rsidRPr="000B39DA">
              <w:rPr>
                <w:rFonts w:eastAsiaTheme="minorEastAsia" w:cs="Times New Roman"/>
                <w:b/>
                <w:sz w:val="18"/>
                <w:szCs w:val="18"/>
              </w:rPr>
              <w:t>Practice</w:t>
            </w:r>
          </w:p>
        </w:tc>
        <w:tc>
          <w:tcPr>
            <w:tcW w:w="471" w:type="dxa"/>
            <w:textDirection w:val="tbRl"/>
          </w:tcPr>
          <w:p w14:paraId="122E3C78" w14:textId="77777777" w:rsidR="001406AE" w:rsidRPr="000B39DA" w:rsidRDefault="001406AE" w:rsidP="000B39DA">
            <w:pPr>
              <w:spacing w:line="320" w:lineRule="exact"/>
              <w:ind w:left="113" w:right="113"/>
              <w:jc w:val="center"/>
              <w:rPr>
                <w:rFonts w:eastAsiaTheme="minorEastAsia" w:cs="Times New Roman"/>
                <w:b/>
                <w:sz w:val="18"/>
                <w:szCs w:val="18"/>
              </w:rPr>
            </w:pPr>
            <w:r w:rsidRPr="000B39DA">
              <w:rPr>
                <w:rFonts w:eastAsiaTheme="minorEastAsia" w:cs="Times New Roman"/>
                <w:b/>
                <w:sz w:val="18"/>
                <w:szCs w:val="18"/>
              </w:rPr>
              <w:t>Computer</w:t>
            </w:r>
          </w:p>
        </w:tc>
        <w:tc>
          <w:tcPr>
            <w:tcW w:w="472" w:type="dxa"/>
            <w:textDirection w:val="tbRl"/>
          </w:tcPr>
          <w:p w14:paraId="12D2742E" w14:textId="77777777" w:rsidR="001406AE" w:rsidRPr="000B39DA" w:rsidRDefault="001406AE" w:rsidP="000B39DA">
            <w:pPr>
              <w:spacing w:line="320" w:lineRule="exact"/>
              <w:ind w:left="113" w:right="113"/>
              <w:jc w:val="center"/>
              <w:rPr>
                <w:rFonts w:eastAsiaTheme="minorEastAsia" w:cs="Times New Roman"/>
                <w:b/>
                <w:sz w:val="18"/>
                <w:szCs w:val="18"/>
              </w:rPr>
            </w:pPr>
            <w:r w:rsidRPr="000B39DA">
              <w:rPr>
                <w:rFonts w:eastAsiaTheme="minorEastAsia" w:cs="Times New Roman"/>
                <w:b/>
                <w:sz w:val="18"/>
                <w:szCs w:val="18"/>
              </w:rPr>
              <w:t>Self-study</w:t>
            </w:r>
          </w:p>
        </w:tc>
        <w:tc>
          <w:tcPr>
            <w:tcW w:w="472" w:type="dxa"/>
            <w:textDirection w:val="tbRl"/>
          </w:tcPr>
          <w:p w14:paraId="2EBFBF1C" w14:textId="77777777" w:rsidR="001406AE" w:rsidRPr="000B39DA" w:rsidRDefault="001406AE" w:rsidP="000B39DA">
            <w:pPr>
              <w:spacing w:line="320" w:lineRule="exact"/>
              <w:ind w:left="113" w:right="113"/>
              <w:jc w:val="center"/>
              <w:rPr>
                <w:rFonts w:eastAsiaTheme="minorEastAsia" w:cs="Times New Roman"/>
                <w:b/>
                <w:sz w:val="18"/>
                <w:szCs w:val="18"/>
              </w:rPr>
            </w:pPr>
            <w:r w:rsidRPr="000B39DA">
              <w:rPr>
                <w:rFonts w:eastAsiaTheme="minorEastAsia" w:cs="Times New Roman"/>
                <w:b/>
                <w:sz w:val="18"/>
                <w:szCs w:val="18"/>
              </w:rPr>
              <w:t>Exercise</w:t>
            </w:r>
          </w:p>
        </w:tc>
        <w:tc>
          <w:tcPr>
            <w:tcW w:w="472" w:type="dxa"/>
            <w:textDirection w:val="tbRl"/>
          </w:tcPr>
          <w:p w14:paraId="0D136A12" w14:textId="77777777" w:rsidR="001406AE" w:rsidRPr="000B39DA" w:rsidRDefault="001406AE" w:rsidP="000B39DA">
            <w:pPr>
              <w:spacing w:line="320" w:lineRule="exact"/>
              <w:ind w:left="113" w:right="113"/>
              <w:jc w:val="center"/>
              <w:rPr>
                <w:rFonts w:eastAsiaTheme="minorEastAsia" w:cs="Times New Roman"/>
                <w:b/>
                <w:sz w:val="18"/>
                <w:szCs w:val="18"/>
              </w:rPr>
            </w:pPr>
            <w:r w:rsidRPr="000B39DA">
              <w:rPr>
                <w:rFonts w:eastAsiaTheme="minorEastAsia" w:cs="Times New Roman"/>
                <w:b/>
                <w:sz w:val="18"/>
                <w:szCs w:val="18"/>
              </w:rPr>
              <w:t>Discussion</w:t>
            </w:r>
          </w:p>
        </w:tc>
      </w:tr>
      <w:tr w:rsidR="001406AE" w:rsidRPr="000B39DA" w14:paraId="1F86B9AA" w14:textId="77777777" w:rsidTr="001A50F6">
        <w:trPr>
          <w:trHeight w:val="435"/>
          <w:jc w:val="center"/>
        </w:trPr>
        <w:tc>
          <w:tcPr>
            <w:tcW w:w="5217" w:type="dxa"/>
          </w:tcPr>
          <w:p w14:paraId="6721A072"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Introduction</w:t>
            </w:r>
          </w:p>
        </w:tc>
        <w:tc>
          <w:tcPr>
            <w:tcW w:w="471" w:type="dxa"/>
          </w:tcPr>
          <w:p w14:paraId="10151148"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2</w:t>
            </w:r>
          </w:p>
        </w:tc>
        <w:tc>
          <w:tcPr>
            <w:tcW w:w="472" w:type="dxa"/>
          </w:tcPr>
          <w:p w14:paraId="13449ECC"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4A8CAEF5" w14:textId="77777777" w:rsidR="001406AE" w:rsidRPr="000B39DA" w:rsidRDefault="001406AE" w:rsidP="000B39DA">
            <w:pPr>
              <w:spacing w:line="320" w:lineRule="exact"/>
              <w:jc w:val="center"/>
              <w:rPr>
                <w:rFonts w:eastAsiaTheme="minorEastAsia" w:cs="Times New Roman"/>
                <w:sz w:val="18"/>
                <w:szCs w:val="18"/>
              </w:rPr>
            </w:pPr>
          </w:p>
        </w:tc>
        <w:tc>
          <w:tcPr>
            <w:tcW w:w="471" w:type="dxa"/>
          </w:tcPr>
          <w:p w14:paraId="1220C559"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0E3FA0BB"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3A05DEA8"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0E3B99C4" w14:textId="77777777" w:rsidR="001406AE" w:rsidRPr="000B39DA" w:rsidRDefault="001406AE" w:rsidP="000B39DA">
            <w:pPr>
              <w:spacing w:line="320" w:lineRule="exact"/>
              <w:jc w:val="center"/>
              <w:rPr>
                <w:rFonts w:eastAsiaTheme="minorEastAsia" w:cs="Times New Roman"/>
                <w:sz w:val="18"/>
                <w:szCs w:val="18"/>
              </w:rPr>
            </w:pPr>
          </w:p>
        </w:tc>
      </w:tr>
      <w:tr w:rsidR="001406AE" w:rsidRPr="000B39DA" w14:paraId="47BDA0A0" w14:textId="77777777" w:rsidTr="001A50F6">
        <w:trPr>
          <w:trHeight w:val="435"/>
          <w:jc w:val="center"/>
        </w:trPr>
        <w:tc>
          <w:tcPr>
            <w:tcW w:w="5217" w:type="dxa"/>
          </w:tcPr>
          <w:p w14:paraId="0E8D70D9"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Chapter one: political thoughts in the pre Qin Period</w:t>
            </w:r>
          </w:p>
        </w:tc>
        <w:tc>
          <w:tcPr>
            <w:tcW w:w="471" w:type="dxa"/>
          </w:tcPr>
          <w:p w14:paraId="632EF040"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12</w:t>
            </w:r>
          </w:p>
        </w:tc>
        <w:tc>
          <w:tcPr>
            <w:tcW w:w="472" w:type="dxa"/>
          </w:tcPr>
          <w:p w14:paraId="1AC3A2AA"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5E441E4F" w14:textId="77777777" w:rsidR="001406AE" w:rsidRPr="000B39DA" w:rsidRDefault="001406AE" w:rsidP="000B39DA">
            <w:pPr>
              <w:spacing w:line="320" w:lineRule="exact"/>
              <w:jc w:val="center"/>
              <w:rPr>
                <w:rFonts w:eastAsiaTheme="minorEastAsia" w:cs="Times New Roman"/>
                <w:sz w:val="18"/>
                <w:szCs w:val="18"/>
              </w:rPr>
            </w:pPr>
          </w:p>
        </w:tc>
        <w:tc>
          <w:tcPr>
            <w:tcW w:w="471" w:type="dxa"/>
          </w:tcPr>
          <w:p w14:paraId="764BB2A2"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5110ED4F"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116CBE4D"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13CD5835" w14:textId="77777777" w:rsidR="001406AE" w:rsidRPr="000B39DA" w:rsidRDefault="001406AE" w:rsidP="000B39DA">
            <w:pPr>
              <w:spacing w:line="320" w:lineRule="exact"/>
              <w:jc w:val="center"/>
              <w:rPr>
                <w:rFonts w:eastAsiaTheme="minorEastAsia" w:cs="Times New Roman"/>
                <w:sz w:val="18"/>
                <w:szCs w:val="18"/>
              </w:rPr>
            </w:pPr>
          </w:p>
        </w:tc>
      </w:tr>
      <w:tr w:rsidR="001406AE" w:rsidRPr="000B39DA" w14:paraId="05524414" w14:textId="77777777" w:rsidTr="001A50F6">
        <w:trPr>
          <w:trHeight w:val="435"/>
          <w:jc w:val="center"/>
        </w:trPr>
        <w:tc>
          <w:tcPr>
            <w:tcW w:w="5217" w:type="dxa"/>
          </w:tcPr>
          <w:p w14:paraId="50C7FCE1"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Chapter Two: the political thoughts of Han Dynasty</w:t>
            </w:r>
          </w:p>
        </w:tc>
        <w:tc>
          <w:tcPr>
            <w:tcW w:w="471" w:type="dxa"/>
          </w:tcPr>
          <w:p w14:paraId="233D2D04"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4</w:t>
            </w:r>
          </w:p>
        </w:tc>
        <w:tc>
          <w:tcPr>
            <w:tcW w:w="472" w:type="dxa"/>
          </w:tcPr>
          <w:p w14:paraId="7CF4ADCB"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51BC3F8E" w14:textId="77777777" w:rsidR="001406AE" w:rsidRPr="000B39DA" w:rsidRDefault="001406AE" w:rsidP="000B39DA">
            <w:pPr>
              <w:spacing w:line="320" w:lineRule="exact"/>
              <w:jc w:val="center"/>
              <w:rPr>
                <w:rFonts w:eastAsiaTheme="minorEastAsia" w:cs="Times New Roman"/>
                <w:sz w:val="18"/>
                <w:szCs w:val="18"/>
              </w:rPr>
            </w:pPr>
          </w:p>
        </w:tc>
        <w:tc>
          <w:tcPr>
            <w:tcW w:w="471" w:type="dxa"/>
          </w:tcPr>
          <w:p w14:paraId="3DDEF956"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2E102E69"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3DD147A3"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20B61BB9" w14:textId="77777777" w:rsidR="001406AE" w:rsidRPr="000B39DA" w:rsidRDefault="001406AE" w:rsidP="000B39DA">
            <w:pPr>
              <w:spacing w:line="320" w:lineRule="exact"/>
              <w:jc w:val="center"/>
              <w:rPr>
                <w:rFonts w:eastAsiaTheme="minorEastAsia" w:cs="Times New Roman"/>
                <w:sz w:val="18"/>
                <w:szCs w:val="18"/>
              </w:rPr>
            </w:pPr>
          </w:p>
        </w:tc>
      </w:tr>
      <w:tr w:rsidR="001406AE" w:rsidRPr="000B39DA" w14:paraId="15A3D660" w14:textId="77777777" w:rsidTr="001A50F6">
        <w:trPr>
          <w:trHeight w:val="435"/>
          <w:jc w:val="center"/>
        </w:trPr>
        <w:tc>
          <w:tcPr>
            <w:tcW w:w="5217" w:type="dxa"/>
          </w:tcPr>
          <w:p w14:paraId="400A6BC3"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Chapter Three: the political thought of the Tang Dynasty</w:t>
            </w:r>
          </w:p>
        </w:tc>
        <w:tc>
          <w:tcPr>
            <w:tcW w:w="471" w:type="dxa"/>
          </w:tcPr>
          <w:p w14:paraId="6AD4F007"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4</w:t>
            </w:r>
          </w:p>
        </w:tc>
        <w:tc>
          <w:tcPr>
            <w:tcW w:w="472" w:type="dxa"/>
          </w:tcPr>
          <w:p w14:paraId="060934BB"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2A38AAE6" w14:textId="77777777" w:rsidR="001406AE" w:rsidRPr="000B39DA" w:rsidRDefault="001406AE" w:rsidP="000B39DA">
            <w:pPr>
              <w:spacing w:line="320" w:lineRule="exact"/>
              <w:jc w:val="center"/>
              <w:rPr>
                <w:rFonts w:eastAsiaTheme="minorEastAsia" w:cs="Times New Roman"/>
                <w:sz w:val="18"/>
                <w:szCs w:val="18"/>
              </w:rPr>
            </w:pPr>
          </w:p>
        </w:tc>
        <w:tc>
          <w:tcPr>
            <w:tcW w:w="471" w:type="dxa"/>
          </w:tcPr>
          <w:p w14:paraId="5B00FF89"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50581DA2"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5F75BB26"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42997ED7" w14:textId="77777777" w:rsidR="001406AE" w:rsidRPr="000B39DA" w:rsidRDefault="001406AE" w:rsidP="000B39DA">
            <w:pPr>
              <w:spacing w:line="320" w:lineRule="exact"/>
              <w:jc w:val="center"/>
              <w:rPr>
                <w:rFonts w:eastAsiaTheme="minorEastAsia" w:cs="Times New Roman"/>
                <w:sz w:val="18"/>
                <w:szCs w:val="18"/>
              </w:rPr>
            </w:pPr>
          </w:p>
        </w:tc>
      </w:tr>
      <w:tr w:rsidR="001406AE" w:rsidRPr="000B39DA" w14:paraId="36EC7C12" w14:textId="77777777" w:rsidTr="001A50F6">
        <w:trPr>
          <w:trHeight w:val="435"/>
          <w:jc w:val="center"/>
        </w:trPr>
        <w:tc>
          <w:tcPr>
            <w:tcW w:w="5217" w:type="dxa"/>
          </w:tcPr>
          <w:p w14:paraId="4963D34D"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Chapter Four: the political thought of the Song</w:t>
            </w:r>
            <w:r w:rsidRPr="000B39DA">
              <w:rPr>
                <w:rFonts w:eastAsiaTheme="minorEastAsia" w:cs="Times New Roman"/>
                <w:sz w:val="18"/>
                <w:szCs w:val="18"/>
              </w:rPr>
              <w:br/>
              <w:t>Dynasty</w:t>
            </w:r>
          </w:p>
        </w:tc>
        <w:tc>
          <w:tcPr>
            <w:tcW w:w="471" w:type="dxa"/>
          </w:tcPr>
          <w:p w14:paraId="15AE142E"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4</w:t>
            </w:r>
          </w:p>
        </w:tc>
        <w:tc>
          <w:tcPr>
            <w:tcW w:w="472" w:type="dxa"/>
          </w:tcPr>
          <w:p w14:paraId="5248EF11"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53084E85" w14:textId="77777777" w:rsidR="001406AE" w:rsidRPr="000B39DA" w:rsidRDefault="001406AE" w:rsidP="000B39DA">
            <w:pPr>
              <w:spacing w:line="320" w:lineRule="exact"/>
              <w:jc w:val="center"/>
              <w:rPr>
                <w:rFonts w:eastAsiaTheme="minorEastAsia" w:cs="Times New Roman"/>
                <w:sz w:val="18"/>
                <w:szCs w:val="18"/>
              </w:rPr>
            </w:pPr>
          </w:p>
        </w:tc>
        <w:tc>
          <w:tcPr>
            <w:tcW w:w="471" w:type="dxa"/>
          </w:tcPr>
          <w:p w14:paraId="00B91B03"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584DFBA2"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42BB62E0"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29CCF555" w14:textId="77777777" w:rsidR="001406AE" w:rsidRPr="000B39DA" w:rsidRDefault="001406AE" w:rsidP="000B39DA">
            <w:pPr>
              <w:spacing w:line="320" w:lineRule="exact"/>
              <w:jc w:val="center"/>
              <w:rPr>
                <w:rFonts w:eastAsiaTheme="minorEastAsia" w:cs="Times New Roman"/>
                <w:sz w:val="18"/>
                <w:szCs w:val="18"/>
              </w:rPr>
            </w:pPr>
          </w:p>
        </w:tc>
      </w:tr>
      <w:tr w:rsidR="001406AE" w:rsidRPr="000B39DA" w14:paraId="477C9AE4" w14:textId="77777777" w:rsidTr="001A50F6">
        <w:trPr>
          <w:trHeight w:val="435"/>
          <w:jc w:val="center"/>
        </w:trPr>
        <w:tc>
          <w:tcPr>
            <w:tcW w:w="5217" w:type="dxa"/>
          </w:tcPr>
          <w:p w14:paraId="29608F3D"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Chapter Five: the political thought of Ming and Qing</w:t>
            </w:r>
            <w:r w:rsidRPr="000B39DA">
              <w:rPr>
                <w:rFonts w:eastAsiaTheme="minorEastAsia" w:cs="Times New Roman"/>
                <w:sz w:val="18"/>
                <w:szCs w:val="18"/>
              </w:rPr>
              <w:br/>
              <w:t>Dynasties</w:t>
            </w:r>
          </w:p>
        </w:tc>
        <w:tc>
          <w:tcPr>
            <w:tcW w:w="471" w:type="dxa"/>
          </w:tcPr>
          <w:p w14:paraId="7863E2AF"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4</w:t>
            </w:r>
          </w:p>
        </w:tc>
        <w:tc>
          <w:tcPr>
            <w:tcW w:w="472" w:type="dxa"/>
          </w:tcPr>
          <w:p w14:paraId="2AFC5760"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2DB0C4D5" w14:textId="77777777" w:rsidR="001406AE" w:rsidRPr="000B39DA" w:rsidRDefault="001406AE" w:rsidP="000B39DA">
            <w:pPr>
              <w:spacing w:line="320" w:lineRule="exact"/>
              <w:jc w:val="center"/>
              <w:rPr>
                <w:rFonts w:eastAsiaTheme="minorEastAsia" w:cs="Times New Roman"/>
                <w:sz w:val="18"/>
                <w:szCs w:val="18"/>
              </w:rPr>
            </w:pPr>
          </w:p>
        </w:tc>
        <w:tc>
          <w:tcPr>
            <w:tcW w:w="471" w:type="dxa"/>
          </w:tcPr>
          <w:p w14:paraId="717BF9BD"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3C28CA1C"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03DE7728"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088DEAFD" w14:textId="77777777" w:rsidR="001406AE" w:rsidRPr="000B39DA" w:rsidRDefault="001406AE" w:rsidP="000B39DA">
            <w:pPr>
              <w:spacing w:line="320" w:lineRule="exact"/>
              <w:jc w:val="center"/>
              <w:rPr>
                <w:rFonts w:eastAsiaTheme="minorEastAsia" w:cs="Times New Roman"/>
                <w:sz w:val="18"/>
                <w:szCs w:val="18"/>
              </w:rPr>
            </w:pPr>
          </w:p>
        </w:tc>
      </w:tr>
      <w:tr w:rsidR="001406AE" w:rsidRPr="000B39DA" w14:paraId="2230A3E6" w14:textId="77777777" w:rsidTr="001A50F6">
        <w:trPr>
          <w:trHeight w:val="435"/>
          <w:jc w:val="center"/>
        </w:trPr>
        <w:tc>
          <w:tcPr>
            <w:tcW w:w="5217" w:type="dxa"/>
          </w:tcPr>
          <w:p w14:paraId="124EF266" w14:textId="77777777" w:rsidR="001406AE" w:rsidRPr="000B39DA" w:rsidRDefault="001406AE" w:rsidP="000B39DA">
            <w:pPr>
              <w:spacing w:line="320" w:lineRule="exact"/>
              <w:jc w:val="center"/>
              <w:rPr>
                <w:rFonts w:eastAsiaTheme="minorEastAsia" w:cs="Times New Roman"/>
                <w:sz w:val="18"/>
                <w:szCs w:val="18"/>
              </w:rPr>
            </w:pPr>
          </w:p>
        </w:tc>
        <w:tc>
          <w:tcPr>
            <w:tcW w:w="471" w:type="dxa"/>
          </w:tcPr>
          <w:p w14:paraId="79B5F729"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54D7E45E"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7960C961" w14:textId="77777777" w:rsidR="001406AE" w:rsidRPr="000B39DA" w:rsidRDefault="001406AE" w:rsidP="000B39DA">
            <w:pPr>
              <w:spacing w:line="320" w:lineRule="exact"/>
              <w:jc w:val="center"/>
              <w:rPr>
                <w:rFonts w:eastAsiaTheme="minorEastAsia" w:cs="Times New Roman"/>
                <w:sz w:val="18"/>
                <w:szCs w:val="18"/>
              </w:rPr>
            </w:pPr>
          </w:p>
        </w:tc>
        <w:tc>
          <w:tcPr>
            <w:tcW w:w="471" w:type="dxa"/>
          </w:tcPr>
          <w:p w14:paraId="111A8946"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4210FFCC"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213205E2"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1718819A"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2</w:t>
            </w:r>
          </w:p>
        </w:tc>
      </w:tr>
      <w:tr w:rsidR="001406AE" w:rsidRPr="000B39DA" w14:paraId="10ACF9DE" w14:textId="77777777" w:rsidTr="001A50F6">
        <w:trPr>
          <w:trHeight w:val="435"/>
          <w:jc w:val="center"/>
        </w:trPr>
        <w:tc>
          <w:tcPr>
            <w:tcW w:w="5217" w:type="dxa"/>
            <w:vAlign w:val="center"/>
          </w:tcPr>
          <w:p w14:paraId="3F0C75D0" w14:textId="77777777" w:rsidR="001406AE" w:rsidRPr="000B39DA" w:rsidRDefault="001406AE" w:rsidP="000B39DA">
            <w:pPr>
              <w:spacing w:line="320" w:lineRule="exact"/>
              <w:jc w:val="center"/>
              <w:rPr>
                <w:rFonts w:eastAsiaTheme="minorEastAsia" w:cs="Times New Roman"/>
                <w:b/>
                <w:sz w:val="18"/>
                <w:szCs w:val="18"/>
              </w:rPr>
            </w:pPr>
            <w:r w:rsidRPr="000B39DA">
              <w:rPr>
                <w:rFonts w:eastAsiaTheme="minorEastAsia" w:cs="Times New Roman"/>
                <w:b/>
                <w:sz w:val="18"/>
                <w:szCs w:val="18"/>
              </w:rPr>
              <w:t>Total</w:t>
            </w:r>
          </w:p>
        </w:tc>
        <w:tc>
          <w:tcPr>
            <w:tcW w:w="471" w:type="dxa"/>
          </w:tcPr>
          <w:p w14:paraId="5C107C6F"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30</w:t>
            </w:r>
          </w:p>
        </w:tc>
        <w:tc>
          <w:tcPr>
            <w:tcW w:w="472" w:type="dxa"/>
          </w:tcPr>
          <w:p w14:paraId="7F82A049"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514C1B49" w14:textId="77777777" w:rsidR="001406AE" w:rsidRPr="000B39DA" w:rsidRDefault="001406AE" w:rsidP="000B39DA">
            <w:pPr>
              <w:spacing w:line="320" w:lineRule="exact"/>
              <w:jc w:val="center"/>
              <w:rPr>
                <w:rFonts w:eastAsiaTheme="minorEastAsia" w:cs="Times New Roman"/>
                <w:sz w:val="18"/>
                <w:szCs w:val="18"/>
              </w:rPr>
            </w:pPr>
          </w:p>
        </w:tc>
        <w:tc>
          <w:tcPr>
            <w:tcW w:w="471" w:type="dxa"/>
          </w:tcPr>
          <w:p w14:paraId="6FBFA8A4"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26B595B7"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1F3D43F5" w14:textId="77777777" w:rsidR="001406AE" w:rsidRPr="000B39DA" w:rsidRDefault="001406AE" w:rsidP="000B39DA">
            <w:pPr>
              <w:spacing w:line="320" w:lineRule="exact"/>
              <w:jc w:val="center"/>
              <w:rPr>
                <w:rFonts w:eastAsiaTheme="minorEastAsia" w:cs="Times New Roman"/>
                <w:sz w:val="18"/>
                <w:szCs w:val="18"/>
              </w:rPr>
            </w:pPr>
          </w:p>
        </w:tc>
        <w:tc>
          <w:tcPr>
            <w:tcW w:w="472" w:type="dxa"/>
          </w:tcPr>
          <w:p w14:paraId="0C64C382"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2</w:t>
            </w:r>
          </w:p>
        </w:tc>
      </w:tr>
      <w:tr w:rsidR="001406AE" w:rsidRPr="000B39DA" w14:paraId="70457813" w14:textId="77777777" w:rsidTr="001A50F6">
        <w:trPr>
          <w:cantSplit/>
          <w:trHeight w:val="435"/>
          <w:jc w:val="center"/>
        </w:trPr>
        <w:tc>
          <w:tcPr>
            <w:tcW w:w="5217" w:type="dxa"/>
            <w:vAlign w:val="center"/>
          </w:tcPr>
          <w:p w14:paraId="56FA707F" w14:textId="77777777" w:rsidR="001406AE" w:rsidRPr="000B39DA" w:rsidRDefault="001406AE" w:rsidP="000B39DA">
            <w:pPr>
              <w:spacing w:line="320" w:lineRule="exact"/>
              <w:jc w:val="center"/>
              <w:rPr>
                <w:rFonts w:eastAsiaTheme="minorEastAsia" w:cs="Times New Roman"/>
                <w:b/>
                <w:sz w:val="18"/>
                <w:szCs w:val="18"/>
              </w:rPr>
            </w:pPr>
            <w:r w:rsidRPr="000B39DA">
              <w:rPr>
                <w:rFonts w:eastAsiaTheme="minorEastAsia" w:cs="Times New Roman"/>
                <w:b/>
                <w:sz w:val="18"/>
                <w:szCs w:val="18"/>
              </w:rPr>
              <w:t>Total</w:t>
            </w:r>
          </w:p>
        </w:tc>
        <w:tc>
          <w:tcPr>
            <w:tcW w:w="3302" w:type="dxa"/>
            <w:gridSpan w:val="7"/>
          </w:tcPr>
          <w:p w14:paraId="60BA907A" w14:textId="77777777" w:rsidR="001406AE" w:rsidRPr="000B39DA" w:rsidRDefault="00A34455" w:rsidP="000B39DA">
            <w:pPr>
              <w:spacing w:line="320" w:lineRule="exact"/>
              <w:jc w:val="center"/>
              <w:rPr>
                <w:rFonts w:eastAsiaTheme="minorEastAsia" w:cs="Times New Roman"/>
                <w:sz w:val="18"/>
                <w:szCs w:val="18"/>
              </w:rPr>
            </w:pPr>
            <w:r w:rsidRPr="000B39DA">
              <w:rPr>
                <w:rFonts w:eastAsiaTheme="minorEastAsia" w:cs="Times New Roman"/>
                <w:sz w:val="18"/>
                <w:szCs w:val="18"/>
              </w:rPr>
              <w:t>32</w:t>
            </w:r>
          </w:p>
        </w:tc>
      </w:tr>
    </w:tbl>
    <w:p w14:paraId="341C765A" w14:textId="77777777" w:rsidR="001406AE" w:rsidRPr="000B39DA" w:rsidRDefault="001406AE" w:rsidP="001406AE">
      <w:pPr>
        <w:spacing w:line="360" w:lineRule="auto"/>
        <w:ind w:firstLine="420"/>
        <w:rPr>
          <w:rFonts w:eastAsiaTheme="minorEastAsia" w:cs="Times New Roman"/>
          <w:bCs/>
          <w:szCs w:val="21"/>
        </w:rPr>
      </w:pPr>
    </w:p>
    <w:p w14:paraId="42F52181" w14:textId="77777777" w:rsidR="000B39DA" w:rsidRDefault="000B39DA" w:rsidP="001406AE">
      <w:pPr>
        <w:spacing w:line="360" w:lineRule="auto"/>
        <w:rPr>
          <w:rFonts w:eastAsiaTheme="minorEastAsia" w:cs="Times New Roman"/>
          <w:b/>
          <w:bCs/>
        </w:rPr>
      </w:pPr>
    </w:p>
    <w:p w14:paraId="51131E4A" w14:textId="77777777" w:rsidR="000B39DA" w:rsidRDefault="000B39DA" w:rsidP="001406AE">
      <w:pPr>
        <w:spacing w:line="360" w:lineRule="auto"/>
        <w:rPr>
          <w:rFonts w:eastAsiaTheme="minorEastAsia" w:cs="Times New Roman"/>
          <w:b/>
          <w:bCs/>
        </w:rPr>
      </w:pPr>
    </w:p>
    <w:p w14:paraId="657DE136" w14:textId="77777777" w:rsidR="000B39DA" w:rsidRDefault="000B39DA" w:rsidP="001406AE">
      <w:pPr>
        <w:spacing w:line="360" w:lineRule="auto"/>
        <w:rPr>
          <w:rFonts w:eastAsiaTheme="minorEastAsia" w:cs="Times New Roman"/>
          <w:b/>
          <w:bCs/>
        </w:rPr>
      </w:pPr>
    </w:p>
    <w:p w14:paraId="2935B6C6" w14:textId="77777777" w:rsidR="001406AE" w:rsidRPr="000B39DA" w:rsidRDefault="00912B6B" w:rsidP="000B39DA">
      <w:pPr>
        <w:spacing w:before="120" w:after="120" w:line="400" w:lineRule="exact"/>
        <w:rPr>
          <w:rFonts w:eastAsiaTheme="minorEastAsia" w:cs="Times New Roman"/>
          <w:b/>
          <w:bCs/>
          <w:noProof/>
        </w:rPr>
      </w:pPr>
      <w:r w:rsidRPr="000B39DA">
        <w:rPr>
          <w:rFonts w:eastAsiaTheme="minorEastAsia" w:cs="Times New Roman"/>
          <w:b/>
          <w:bCs/>
          <w:noProof/>
        </w:rPr>
        <w:lastRenderedPageBreak/>
        <w:fldChar w:fldCharType="begin"/>
      </w:r>
      <w:r w:rsidR="001406AE" w:rsidRPr="000B39DA">
        <w:rPr>
          <w:rFonts w:eastAsiaTheme="minorEastAsia" w:cs="Times New Roman"/>
          <w:b/>
          <w:bCs/>
          <w:noProof/>
        </w:rPr>
        <w:instrText xml:space="preserve"> = 7 \* ROMAN </w:instrText>
      </w:r>
      <w:r w:rsidRPr="000B39DA">
        <w:rPr>
          <w:rFonts w:eastAsiaTheme="minorEastAsia" w:cs="Times New Roman"/>
          <w:b/>
          <w:bCs/>
          <w:noProof/>
        </w:rPr>
        <w:fldChar w:fldCharType="separate"/>
      </w:r>
      <w:r w:rsidR="001406AE" w:rsidRPr="000B39DA">
        <w:rPr>
          <w:rFonts w:eastAsiaTheme="minorEastAsia" w:cs="Times New Roman"/>
          <w:b/>
          <w:bCs/>
          <w:noProof/>
        </w:rPr>
        <w:t>VII</w:t>
      </w:r>
      <w:r w:rsidRPr="000B39DA">
        <w:rPr>
          <w:rFonts w:eastAsiaTheme="minorEastAsia" w:cs="Times New Roman"/>
          <w:b/>
          <w:bCs/>
          <w:noProof/>
        </w:rPr>
        <w:fldChar w:fldCharType="end"/>
      </w:r>
      <w:r w:rsidR="001406AE" w:rsidRPr="000B39DA">
        <w:rPr>
          <w:rFonts w:eastAsiaTheme="minorEastAsia" w:cs="Times New Roman"/>
          <w:b/>
          <w:bCs/>
          <w:noProof/>
        </w:rPr>
        <w:t xml:space="preserve">. Assessment </w:t>
      </w:r>
    </w:p>
    <w:p w14:paraId="0CB1A1D3" w14:textId="77777777" w:rsidR="00BA0AFA" w:rsidRPr="000B39DA" w:rsidRDefault="00BA0AFA" w:rsidP="001406AE">
      <w:pPr>
        <w:spacing w:line="360" w:lineRule="auto"/>
        <w:rPr>
          <w:rFonts w:eastAsiaTheme="minorEastAsia" w:cs="Times New Roman"/>
          <w:b/>
          <w:bCs/>
          <w:sz w:val="21"/>
          <w:szCs w:val="21"/>
        </w:rPr>
      </w:pPr>
      <w:r w:rsidRPr="000B39DA">
        <w:rPr>
          <w:rFonts w:eastAsiaTheme="minorEastAsia" w:cs="Times New Roman"/>
          <w:sz w:val="21"/>
          <w:szCs w:val="21"/>
        </w:rPr>
        <w:t>In the teaching plan, the curriculum evaluation is examination. The score consists of twoparts: the daily performance accounts for 50% (including attendanceand performance in classaccounts for 30% ; homework accounts for 20%); the final exam accounts for 50%.</w:t>
      </w:r>
    </w:p>
    <w:p w14:paraId="1599D19B" w14:textId="77777777" w:rsidR="001406AE" w:rsidRPr="000B39DA" w:rsidRDefault="00912B6B" w:rsidP="000B39DA">
      <w:pPr>
        <w:spacing w:before="120" w:after="120" w:line="400" w:lineRule="exact"/>
        <w:rPr>
          <w:rFonts w:eastAsiaTheme="minorEastAsia" w:cs="Times New Roman"/>
          <w:b/>
          <w:bCs/>
          <w:noProof/>
        </w:rPr>
      </w:pPr>
      <w:r w:rsidRPr="000B39DA">
        <w:rPr>
          <w:rFonts w:eastAsiaTheme="minorEastAsia" w:cs="Times New Roman"/>
          <w:b/>
          <w:bCs/>
          <w:noProof/>
        </w:rPr>
        <w:fldChar w:fldCharType="begin"/>
      </w:r>
      <w:r w:rsidR="001406AE" w:rsidRPr="000B39DA">
        <w:rPr>
          <w:rFonts w:eastAsiaTheme="minorEastAsia" w:cs="Times New Roman"/>
          <w:b/>
          <w:bCs/>
          <w:noProof/>
        </w:rPr>
        <w:instrText xml:space="preserve"> = 8 \* ROMAN </w:instrText>
      </w:r>
      <w:r w:rsidRPr="000B39DA">
        <w:rPr>
          <w:rFonts w:eastAsiaTheme="minorEastAsia" w:cs="Times New Roman"/>
          <w:b/>
          <w:bCs/>
          <w:noProof/>
        </w:rPr>
        <w:fldChar w:fldCharType="separate"/>
      </w:r>
      <w:r w:rsidR="001406AE" w:rsidRPr="000B39DA">
        <w:rPr>
          <w:rFonts w:eastAsiaTheme="minorEastAsia" w:cs="Times New Roman"/>
          <w:b/>
          <w:bCs/>
          <w:noProof/>
        </w:rPr>
        <w:t>VIII</w:t>
      </w:r>
      <w:r w:rsidRPr="000B39DA">
        <w:rPr>
          <w:rFonts w:eastAsiaTheme="minorEastAsia" w:cs="Times New Roman"/>
          <w:b/>
          <w:bCs/>
          <w:noProof/>
        </w:rPr>
        <w:fldChar w:fldCharType="end"/>
      </w:r>
      <w:r w:rsidR="001406AE" w:rsidRPr="000B39DA">
        <w:rPr>
          <w:rFonts w:eastAsiaTheme="minorEastAsia" w:cs="Times New Roman"/>
          <w:b/>
          <w:bCs/>
          <w:noProof/>
        </w:rPr>
        <w:t xml:space="preserve">. Textbooks and Reference Books </w:t>
      </w:r>
    </w:p>
    <w:p w14:paraId="490AD264" w14:textId="77777777" w:rsidR="000B39DA" w:rsidRDefault="00BA0AFA" w:rsidP="00BA0AFA">
      <w:pPr>
        <w:spacing w:line="360" w:lineRule="auto"/>
        <w:rPr>
          <w:rFonts w:eastAsiaTheme="minorEastAsia" w:cs="Times New Roman"/>
          <w:sz w:val="21"/>
          <w:szCs w:val="21"/>
        </w:rPr>
      </w:pPr>
      <w:r w:rsidRPr="000B39DA">
        <w:rPr>
          <w:rFonts w:eastAsiaTheme="minorEastAsia" w:cs="Times New Roman"/>
          <w:b/>
          <w:bCs/>
          <w:sz w:val="21"/>
          <w:szCs w:val="21"/>
        </w:rPr>
        <w:t>[Textbooks]</w:t>
      </w:r>
      <w:r w:rsidRPr="000B39DA">
        <w:rPr>
          <w:rFonts w:eastAsiaTheme="minorEastAsia" w:cs="Times New Roman"/>
          <w:sz w:val="21"/>
          <w:szCs w:val="21"/>
        </w:rPr>
        <w:br/>
        <w:t>Xi</w:t>
      </w:r>
      <w:r w:rsidR="0081284C" w:rsidRPr="000B39DA">
        <w:rPr>
          <w:rFonts w:eastAsiaTheme="minorEastAsia" w:cs="Times New Roman"/>
          <w:sz w:val="21"/>
          <w:szCs w:val="21"/>
        </w:rPr>
        <w:t>ao</w:t>
      </w:r>
      <w:r w:rsidRPr="000B39DA">
        <w:rPr>
          <w:rFonts w:eastAsiaTheme="minorEastAsia" w:cs="Times New Roman"/>
          <w:sz w:val="21"/>
          <w:szCs w:val="21"/>
        </w:rPr>
        <w:t xml:space="preserve"> Gongquan,</w:t>
      </w:r>
      <w:r w:rsidRPr="000B39DA">
        <w:rPr>
          <w:rFonts w:eastAsiaTheme="minorEastAsia" w:cs="Times New Roman"/>
          <w:i/>
          <w:iCs/>
          <w:sz w:val="21"/>
          <w:szCs w:val="21"/>
        </w:rPr>
        <w:t>political thought of China</w:t>
      </w:r>
      <w:r w:rsidRPr="000B39DA">
        <w:rPr>
          <w:rFonts w:eastAsiaTheme="minorEastAsia" w:cs="Times New Roman"/>
          <w:sz w:val="21"/>
          <w:szCs w:val="21"/>
        </w:rPr>
        <w:t>,LiaoNing Educational Press,1998.</w:t>
      </w:r>
      <w:r w:rsidRPr="000B39DA">
        <w:rPr>
          <w:rFonts w:eastAsiaTheme="minorEastAsia" w:cs="Times New Roman"/>
          <w:sz w:val="21"/>
          <w:szCs w:val="21"/>
        </w:rPr>
        <w:br/>
      </w:r>
      <w:r w:rsidRPr="000B39DA">
        <w:rPr>
          <w:rFonts w:eastAsiaTheme="minorEastAsia" w:cs="Times New Roman"/>
          <w:b/>
          <w:bCs/>
          <w:sz w:val="21"/>
          <w:szCs w:val="21"/>
        </w:rPr>
        <w:t>[Reference Books]</w:t>
      </w:r>
      <w:r w:rsidRPr="000B39DA">
        <w:rPr>
          <w:rFonts w:eastAsiaTheme="minorEastAsia" w:cs="Times New Roman"/>
          <w:sz w:val="21"/>
          <w:szCs w:val="21"/>
        </w:rPr>
        <w:br/>
        <w:t xml:space="preserve">1. </w:t>
      </w:r>
      <w:r w:rsidRPr="000B39DA">
        <w:rPr>
          <w:rFonts w:eastAsiaTheme="minorEastAsia" w:cs="Times New Roman"/>
          <w:i/>
          <w:iCs/>
          <w:sz w:val="21"/>
          <w:szCs w:val="21"/>
        </w:rPr>
        <w:t>The Great Learning</w:t>
      </w:r>
      <w:r w:rsidRPr="000B39DA">
        <w:rPr>
          <w:rFonts w:eastAsiaTheme="minorEastAsia" w:cs="Times New Roman"/>
          <w:sz w:val="21"/>
          <w:szCs w:val="21"/>
        </w:rPr>
        <w:t>, Hunan people's publishing house, Foreign language press, 1999</w:t>
      </w:r>
      <w:r w:rsidRPr="000B39DA">
        <w:rPr>
          <w:rFonts w:eastAsiaTheme="minorEastAsia" w:cs="Times New Roman"/>
          <w:sz w:val="21"/>
          <w:szCs w:val="21"/>
        </w:rPr>
        <w:br/>
        <w:t xml:space="preserve">2. </w:t>
      </w:r>
      <w:r w:rsidRPr="000B39DA">
        <w:rPr>
          <w:rFonts w:eastAsiaTheme="minorEastAsia" w:cs="Times New Roman"/>
          <w:i/>
          <w:iCs/>
          <w:sz w:val="21"/>
          <w:szCs w:val="21"/>
        </w:rPr>
        <w:t>Analects of Confucius</w:t>
      </w:r>
      <w:r w:rsidRPr="000B39DA">
        <w:rPr>
          <w:rFonts w:eastAsiaTheme="minorEastAsia" w:cs="Times New Roman"/>
          <w:sz w:val="21"/>
          <w:szCs w:val="21"/>
        </w:rPr>
        <w:t>,Hunan people's publishing house, Foreign language press, 1999</w:t>
      </w:r>
      <w:r w:rsidRPr="000B39DA">
        <w:rPr>
          <w:rFonts w:eastAsiaTheme="minorEastAsia" w:cs="Times New Roman"/>
          <w:sz w:val="21"/>
          <w:szCs w:val="21"/>
        </w:rPr>
        <w:br/>
        <w:t xml:space="preserve">3. </w:t>
      </w:r>
      <w:r w:rsidRPr="000B39DA">
        <w:rPr>
          <w:rFonts w:eastAsiaTheme="minorEastAsia" w:cs="Times New Roman"/>
          <w:i/>
          <w:iCs/>
          <w:sz w:val="21"/>
          <w:szCs w:val="21"/>
        </w:rPr>
        <w:t>Mencius</w:t>
      </w:r>
      <w:r w:rsidRPr="000B39DA">
        <w:rPr>
          <w:rFonts w:eastAsiaTheme="minorEastAsia" w:cs="Times New Roman"/>
          <w:sz w:val="21"/>
          <w:szCs w:val="21"/>
        </w:rPr>
        <w:t>, Hunan people's publishing house, Foreign language press, 1999</w:t>
      </w:r>
      <w:r w:rsidRPr="000B39DA">
        <w:rPr>
          <w:rFonts w:eastAsiaTheme="minorEastAsia" w:cs="Times New Roman"/>
          <w:sz w:val="21"/>
          <w:szCs w:val="21"/>
        </w:rPr>
        <w:br/>
        <w:t xml:space="preserve">4. </w:t>
      </w:r>
      <w:r w:rsidRPr="000B39DA">
        <w:rPr>
          <w:rFonts w:eastAsiaTheme="minorEastAsia" w:cs="Times New Roman"/>
          <w:i/>
          <w:iCs/>
          <w:sz w:val="21"/>
          <w:szCs w:val="21"/>
        </w:rPr>
        <w:t>Lao Z</w:t>
      </w:r>
      <w:r w:rsidRPr="000B39DA">
        <w:rPr>
          <w:rFonts w:eastAsiaTheme="minorEastAsia" w:cs="Times New Roman"/>
          <w:sz w:val="21"/>
          <w:szCs w:val="21"/>
        </w:rPr>
        <w:t>i, Hunan people's publishing house, Foreign language press, 1999</w:t>
      </w:r>
      <w:r w:rsidRPr="000B39DA">
        <w:rPr>
          <w:rFonts w:eastAsiaTheme="minorEastAsia" w:cs="Times New Roman"/>
          <w:sz w:val="21"/>
          <w:szCs w:val="21"/>
        </w:rPr>
        <w:br/>
        <w:t xml:space="preserve">5. </w:t>
      </w:r>
      <w:r w:rsidRPr="000B39DA">
        <w:rPr>
          <w:rFonts w:eastAsiaTheme="minorEastAsia" w:cs="Times New Roman"/>
          <w:i/>
          <w:iCs/>
          <w:sz w:val="21"/>
          <w:szCs w:val="21"/>
        </w:rPr>
        <w:t>Mo Zi</w:t>
      </w:r>
      <w:r w:rsidRPr="000B39DA">
        <w:rPr>
          <w:rFonts w:eastAsiaTheme="minorEastAsia" w:cs="Times New Roman"/>
          <w:sz w:val="21"/>
          <w:szCs w:val="21"/>
        </w:rPr>
        <w:t>, Hunan people's publishing house, Foreign language press, 1999</w:t>
      </w:r>
    </w:p>
    <w:p w14:paraId="3F36312D" w14:textId="77777777" w:rsidR="000B39DA" w:rsidRDefault="000B39DA" w:rsidP="00BA0AFA">
      <w:pPr>
        <w:spacing w:line="360" w:lineRule="auto"/>
        <w:rPr>
          <w:rFonts w:eastAsiaTheme="minorEastAsia" w:cs="Times New Roman"/>
          <w:sz w:val="21"/>
          <w:szCs w:val="21"/>
        </w:rPr>
      </w:pPr>
    </w:p>
    <w:p w14:paraId="1D0965F0" w14:textId="77777777" w:rsidR="001406AE" w:rsidRPr="000B39DA" w:rsidRDefault="00BA0AFA" w:rsidP="00BA0AFA">
      <w:pPr>
        <w:spacing w:line="360" w:lineRule="auto"/>
        <w:rPr>
          <w:rFonts w:eastAsiaTheme="minorEastAsia" w:cs="Times New Roman"/>
          <w:sz w:val="21"/>
          <w:szCs w:val="21"/>
        </w:rPr>
      </w:pPr>
      <w:r w:rsidRPr="000B39DA">
        <w:rPr>
          <w:rFonts w:eastAsiaTheme="minorEastAsia" w:cs="Times New Roman"/>
          <w:sz w:val="21"/>
          <w:szCs w:val="21"/>
        </w:rPr>
        <w:br/>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t>Authored by</w:t>
      </w:r>
      <w:r w:rsidRPr="000B39DA">
        <w:rPr>
          <w:rFonts w:eastAsiaTheme="minorEastAsia" w:cs="Times New Roman"/>
          <w:sz w:val="21"/>
          <w:szCs w:val="21"/>
        </w:rPr>
        <w:t>：</w:t>
      </w:r>
      <w:r w:rsidRPr="000B39DA">
        <w:rPr>
          <w:rFonts w:eastAsiaTheme="minorEastAsia" w:cs="Times New Roman"/>
          <w:sz w:val="21"/>
          <w:szCs w:val="21"/>
        </w:rPr>
        <w:t xml:space="preserve"> Qi Chenjiong </w:t>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Pr="000B39DA">
        <w:rPr>
          <w:rFonts w:eastAsiaTheme="minorEastAsia" w:cs="Times New Roman"/>
          <w:sz w:val="21"/>
          <w:szCs w:val="21"/>
        </w:rPr>
        <w:tab/>
      </w:r>
      <w:r w:rsidR="0001429F" w:rsidRPr="000B39DA">
        <w:rPr>
          <w:rFonts w:eastAsiaTheme="minorEastAsia" w:cs="Times New Roman"/>
          <w:sz w:val="21"/>
          <w:szCs w:val="21"/>
        </w:rPr>
        <w:t xml:space="preserve">                        </w:t>
      </w:r>
      <w:r w:rsidRPr="000B39DA">
        <w:rPr>
          <w:rFonts w:eastAsiaTheme="minorEastAsia" w:cs="Times New Roman"/>
          <w:sz w:val="21"/>
          <w:szCs w:val="21"/>
        </w:rPr>
        <w:t>Approved by</w:t>
      </w:r>
      <w:r w:rsidRPr="000B39DA">
        <w:rPr>
          <w:rFonts w:eastAsiaTheme="minorEastAsia" w:cs="Times New Roman"/>
          <w:sz w:val="21"/>
          <w:szCs w:val="21"/>
        </w:rPr>
        <w:t>：</w:t>
      </w:r>
      <w:r w:rsidR="00802D95" w:rsidRPr="000B39DA">
        <w:rPr>
          <w:rFonts w:eastAsiaTheme="minorEastAsia" w:cs="Times New Roman"/>
          <w:sz w:val="21"/>
          <w:szCs w:val="21"/>
        </w:rPr>
        <w:t>Zhang Yongzhong</w:t>
      </w:r>
    </w:p>
    <w:sectPr w:rsidR="001406AE" w:rsidRPr="000B39DA" w:rsidSect="00901696">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D267E" w14:textId="77777777" w:rsidR="0028132E" w:rsidRDefault="0028132E">
      <w:r>
        <w:separator/>
      </w:r>
    </w:p>
  </w:endnote>
  <w:endnote w:type="continuationSeparator" w:id="0">
    <w:p w14:paraId="673F98FE" w14:textId="77777777" w:rsidR="0028132E" w:rsidRDefault="00281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87BDD" w14:textId="77777777" w:rsidR="0028132E" w:rsidRDefault="0028132E">
      <w:r>
        <w:separator/>
      </w:r>
    </w:p>
  </w:footnote>
  <w:footnote w:type="continuationSeparator" w:id="0">
    <w:p w14:paraId="147351D1" w14:textId="77777777" w:rsidR="0028132E" w:rsidRDefault="00281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275665"/>
    <w:multiLevelType w:val="hybridMultilevel"/>
    <w:tmpl w:val="E9C02A8E"/>
    <w:lvl w:ilvl="0" w:tplc="E6CE247A">
      <w:start w:val="1"/>
      <w:numFmt w:val="japaneseCounting"/>
      <w:lvlText w:val="%1、"/>
      <w:lvlJc w:val="left"/>
      <w:pPr>
        <w:ind w:left="4336" w:hanging="510"/>
      </w:pPr>
      <w:rPr>
        <w:rFonts w:eastAsiaTheme="minorEastAsia" w:hint="default"/>
      </w:rPr>
    </w:lvl>
    <w:lvl w:ilvl="1" w:tplc="04090019" w:tentative="1">
      <w:start w:val="1"/>
      <w:numFmt w:val="lowerLetter"/>
      <w:lvlText w:val="%2)"/>
      <w:lvlJc w:val="left"/>
      <w:pPr>
        <w:ind w:left="4666" w:hanging="420"/>
      </w:pPr>
    </w:lvl>
    <w:lvl w:ilvl="2" w:tplc="0409001B" w:tentative="1">
      <w:start w:val="1"/>
      <w:numFmt w:val="lowerRoman"/>
      <w:lvlText w:val="%3."/>
      <w:lvlJc w:val="right"/>
      <w:pPr>
        <w:ind w:left="5086" w:hanging="420"/>
      </w:pPr>
    </w:lvl>
    <w:lvl w:ilvl="3" w:tplc="0409000F" w:tentative="1">
      <w:start w:val="1"/>
      <w:numFmt w:val="decimal"/>
      <w:lvlText w:val="%4."/>
      <w:lvlJc w:val="left"/>
      <w:pPr>
        <w:ind w:left="5506" w:hanging="420"/>
      </w:pPr>
    </w:lvl>
    <w:lvl w:ilvl="4" w:tplc="04090019" w:tentative="1">
      <w:start w:val="1"/>
      <w:numFmt w:val="lowerLetter"/>
      <w:lvlText w:val="%5)"/>
      <w:lvlJc w:val="left"/>
      <w:pPr>
        <w:ind w:left="5926" w:hanging="420"/>
      </w:pPr>
    </w:lvl>
    <w:lvl w:ilvl="5" w:tplc="0409001B" w:tentative="1">
      <w:start w:val="1"/>
      <w:numFmt w:val="lowerRoman"/>
      <w:lvlText w:val="%6."/>
      <w:lvlJc w:val="right"/>
      <w:pPr>
        <w:ind w:left="6346" w:hanging="420"/>
      </w:pPr>
    </w:lvl>
    <w:lvl w:ilvl="6" w:tplc="0409000F" w:tentative="1">
      <w:start w:val="1"/>
      <w:numFmt w:val="decimal"/>
      <w:lvlText w:val="%7."/>
      <w:lvlJc w:val="left"/>
      <w:pPr>
        <w:ind w:left="6766" w:hanging="420"/>
      </w:pPr>
    </w:lvl>
    <w:lvl w:ilvl="7" w:tplc="04090019" w:tentative="1">
      <w:start w:val="1"/>
      <w:numFmt w:val="lowerLetter"/>
      <w:lvlText w:val="%8)"/>
      <w:lvlJc w:val="left"/>
      <w:pPr>
        <w:ind w:left="7186" w:hanging="420"/>
      </w:pPr>
    </w:lvl>
    <w:lvl w:ilvl="8" w:tplc="0409001B" w:tentative="1">
      <w:start w:val="1"/>
      <w:numFmt w:val="lowerRoman"/>
      <w:lvlText w:val="%9."/>
      <w:lvlJc w:val="right"/>
      <w:pPr>
        <w:ind w:left="7606" w:hanging="420"/>
      </w:pPr>
    </w:lvl>
  </w:abstractNum>
  <w:abstractNum w:abstractNumId="1" w15:restartNumberingAfterBreak="0">
    <w:nsid w:val="4BED1201"/>
    <w:multiLevelType w:val="hybridMultilevel"/>
    <w:tmpl w:val="338250A6"/>
    <w:lvl w:ilvl="0" w:tplc="6B88C168">
      <w:start w:val="7"/>
      <w:numFmt w:val="japaneseCounting"/>
      <w:lvlText w:val="%1、"/>
      <w:lvlJc w:val="left"/>
      <w:pPr>
        <w:ind w:left="936" w:hanging="510"/>
      </w:pPr>
      <w:rPr>
        <w:rFonts w:cs="宋体" w:hint="default"/>
        <w:sz w:val="24"/>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634879FD"/>
    <w:multiLevelType w:val="hybridMultilevel"/>
    <w:tmpl w:val="52F622F2"/>
    <w:lvl w:ilvl="0" w:tplc="C7848ECA">
      <w:start w:val="5"/>
      <w:numFmt w:val="japaneseCounting"/>
      <w:lvlText w:val="%1、"/>
      <w:lvlJc w:val="left"/>
      <w:pPr>
        <w:ind w:left="2138" w:hanging="720"/>
      </w:pPr>
      <w:rPr>
        <w:rFonts w:hint="default"/>
      </w:rPr>
    </w:lvl>
    <w:lvl w:ilvl="1" w:tplc="04090019" w:tentative="1">
      <w:start w:val="1"/>
      <w:numFmt w:val="lowerLetter"/>
      <w:lvlText w:val="%2)"/>
      <w:lvlJc w:val="left"/>
      <w:pPr>
        <w:ind w:left="2046" w:hanging="420"/>
      </w:pPr>
    </w:lvl>
    <w:lvl w:ilvl="2" w:tplc="0409001B" w:tentative="1">
      <w:start w:val="1"/>
      <w:numFmt w:val="lowerRoman"/>
      <w:lvlText w:val="%3."/>
      <w:lvlJc w:val="right"/>
      <w:pPr>
        <w:ind w:left="2466" w:hanging="420"/>
      </w:pPr>
    </w:lvl>
    <w:lvl w:ilvl="3" w:tplc="0409000F" w:tentative="1">
      <w:start w:val="1"/>
      <w:numFmt w:val="decimal"/>
      <w:lvlText w:val="%4."/>
      <w:lvlJc w:val="left"/>
      <w:pPr>
        <w:ind w:left="2886" w:hanging="420"/>
      </w:pPr>
    </w:lvl>
    <w:lvl w:ilvl="4" w:tplc="04090019" w:tentative="1">
      <w:start w:val="1"/>
      <w:numFmt w:val="lowerLetter"/>
      <w:lvlText w:val="%5)"/>
      <w:lvlJc w:val="left"/>
      <w:pPr>
        <w:ind w:left="3306" w:hanging="420"/>
      </w:pPr>
    </w:lvl>
    <w:lvl w:ilvl="5" w:tplc="0409001B" w:tentative="1">
      <w:start w:val="1"/>
      <w:numFmt w:val="lowerRoman"/>
      <w:lvlText w:val="%6."/>
      <w:lvlJc w:val="right"/>
      <w:pPr>
        <w:ind w:left="3726" w:hanging="420"/>
      </w:pPr>
    </w:lvl>
    <w:lvl w:ilvl="6" w:tplc="0409000F" w:tentative="1">
      <w:start w:val="1"/>
      <w:numFmt w:val="decimal"/>
      <w:lvlText w:val="%7."/>
      <w:lvlJc w:val="left"/>
      <w:pPr>
        <w:ind w:left="4146" w:hanging="420"/>
      </w:pPr>
    </w:lvl>
    <w:lvl w:ilvl="7" w:tplc="04090019" w:tentative="1">
      <w:start w:val="1"/>
      <w:numFmt w:val="lowerLetter"/>
      <w:lvlText w:val="%8)"/>
      <w:lvlJc w:val="left"/>
      <w:pPr>
        <w:ind w:left="4566" w:hanging="420"/>
      </w:pPr>
    </w:lvl>
    <w:lvl w:ilvl="8" w:tplc="0409001B" w:tentative="1">
      <w:start w:val="1"/>
      <w:numFmt w:val="lowerRoman"/>
      <w:lvlText w:val="%9."/>
      <w:lvlJc w:val="right"/>
      <w:pPr>
        <w:ind w:left="498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04D1C"/>
    <w:rsid w:val="0001429F"/>
    <w:rsid w:val="000671B8"/>
    <w:rsid w:val="000739E5"/>
    <w:rsid w:val="000B39DA"/>
    <w:rsid w:val="000E7C3B"/>
    <w:rsid w:val="001406AE"/>
    <w:rsid w:val="00152BC4"/>
    <w:rsid w:val="001B0616"/>
    <w:rsid w:val="001B586A"/>
    <w:rsid w:val="001D282C"/>
    <w:rsid w:val="001F409A"/>
    <w:rsid w:val="002606E7"/>
    <w:rsid w:val="002729FD"/>
    <w:rsid w:val="00280E7F"/>
    <w:rsid w:val="0028132E"/>
    <w:rsid w:val="00304D1C"/>
    <w:rsid w:val="0031623B"/>
    <w:rsid w:val="004E4A12"/>
    <w:rsid w:val="004F191E"/>
    <w:rsid w:val="00611B80"/>
    <w:rsid w:val="00682C48"/>
    <w:rsid w:val="007529E4"/>
    <w:rsid w:val="0075657A"/>
    <w:rsid w:val="00802D95"/>
    <w:rsid w:val="0081284C"/>
    <w:rsid w:val="008221C7"/>
    <w:rsid w:val="00876E6C"/>
    <w:rsid w:val="00880032"/>
    <w:rsid w:val="00893800"/>
    <w:rsid w:val="008F6461"/>
    <w:rsid w:val="00901696"/>
    <w:rsid w:val="00912B6B"/>
    <w:rsid w:val="00936E90"/>
    <w:rsid w:val="009527C4"/>
    <w:rsid w:val="0096060A"/>
    <w:rsid w:val="00962D46"/>
    <w:rsid w:val="009C45C0"/>
    <w:rsid w:val="009D2EEB"/>
    <w:rsid w:val="00A22B9F"/>
    <w:rsid w:val="00A30BCD"/>
    <w:rsid w:val="00A34455"/>
    <w:rsid w:val="00AB2601"/>
    <w:rsid w:val="00AB5A74"/>
    <w:rsid w:val="00AD0D5F"/>
    <w:rsid w:val="00B75625"/>
    <w:rsid w:val="00BA0AFA"/>
    <w:rsid w:val="00BB230A"/>
    <w:rsid w:val="00BD1EA8"/>
    <w:rsid w:val="00C0168B"/>
    <w:rsid w:val="00C24A04"/>
    <w:rsid w:val="00CD55DD"/>
    <w:rsid w:val="00D3195A"/>
    <w:rsid w:val="00D754E9"/>
    <w:rsid w:val="00D80DAF"/>
    <w:rsid w:val="00D86735"/>
    <w:rsid w:val="00DE3074"/>
    <w:rsid w:val="00E33259"/>
    <w:rsid w:val="00E53524"/>
    <w:rsid w:val="00E805EB"/>
    <w:rsid w:val="00E81503"/>
    <w:rsid w:val="00F31864"/>
    <w:rsid w:val="00F32B6C"/>
    <w:rsid w:val="00F55955"/>
    <w:rsid w:val="00FA2B0D"/>
    <w:rsid w:val="00FB0E0C"/>
    <w:rsid w:val="00FD6A4D"/>
    <w:rsid w:val="00FE0CA0"/>
    <w:rsid w:val="00FF70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AE87D4"/>
  <w15:docId w15:val="{E8D2C331-99EF-4075-B7CE-B13D33CF1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01696"/>
    <w:rPr>
      <w:rFonts w:eastAsia="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1696"/>
    <w:rPr>
      <w:u w:val="single"/>
    </w:rPr>
  </w:style>
  <w:style w:type="table" w:customStyle="1" w:styleId="TableNormal">
    <w:name w:val="Table Normal"/>
    <w:rsid w:val="00901696"/>
    <w:tblPr>
      <w:tblInd w:w="0" w:type="dxa"/>
      <w:tblCellMar>
        <w:top w:w="0" w:type="dxa"/>
        <w:left w:w="0" w:type="dxa"/>
        <w:bottom w:w="0" w:type="dxa"/>
        <w:right w:w="0" w:type="dxa"/>
      </w:tblCellMar>
    </w:tblPr>
  </w:style>
  <w:style w:type="paragraph" w:customStyle="1" w:styleId="a4">
    <w:name w:val="页眉与页脚"/>
    <w:rsid w:val="00901696"/>
    <w:pPr>
      <w:tabs>
        <w:tab w:val="right" w:pos="9020"/>
      </w:tabs>
    </w:pPr>
    <w:rPr>
      <w:rFonts w:ascii="Helvetica" w:eastAsia="Arial Unicode MS" w:hAnsi="Helvetica" w:cs="Arial Unicode MS"/>
      <w:color w:val="000000"/>
      <w:sz w:val="24"/>
      <w:szCs w:val="24"/>
    </w:rPr>
  </w:style>
  <w:style w:type="paragraph" w:customStyle="1" w:styleId="A5">
    <w:name w:val="正文 A"/>
    <w:rsid w:val="00901696"/>
    <w:pPr>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1">
    <w:name w:val="正文1"/>
    <w:rsid w:val="00901696"/>
    <w:rPr>
      <w:rFonts w:eastAsia="Arial Unicode MS" w:cs="Arial Unicode MS"/>
      <w:color w:val="000000"/>
      <w:sz w:val="24"/>
      <w:szCs w:val="24"/>
      <w:u w:color="000000"/>
    </w:rPr>
  </w:style>
  <w:style w:type="paragraph" w:customStyle="1" w:styleId="10">
    <w:name w:val="纯文本1"/>
    <w:link w:val="PlainTextChar2"/>
    <w:uiPriority w:val="99"/>
    <w:rsid w:val="00901696"/>
    <w:pPr>
      <w:widowControl w:val="0"/>
      <w:jc w:val="both"/>
    </w:pPr>
    <w:rPr>
      <w:rFonts w:ascii="宋体" w:eastAsia="宋体" w:hAnsi="宋体" w:cs="宋体"/>
      <w:color w:val="000000"/>
      <w:kern w:val="2"/>
      <w:sz w:val="21"/>
      <w:szCs w:val="21"/>
      <w:u w:color="000000"/>
    </w:rPr>
  </w:style>
  <w:style w:type="paragraph" w:styleId="a6">
    <w:name w:val="header"/>
    <w:basedOn w:val="a"/>
    <w:link w:val="a7"/>
    <w:uiPriority w:val="99"/>
    <w:unhideWhenUsed/>
    <w:rsid w:val="001406A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406AE"/>
    <w:rPr>
      <w:rFonts w:eastAsia="Arial Unicode MS" w:cs="Arial Unicode MS"/>
      <w:color w:val="000000"/>
      <w:sz w:val="18"/>
      <w:szCs w:val="18"/>
    </w:rPr>
  </w:style>
  <w:style w:type="paragraph" w:styleId="a8">
    <w:name w:val="footer"/>
    <w:basedOn w:val="a"/>
    <w:link w:val="a9"/>
    <w:uiPriority w:val="99"/>
    <w:unhideWhenUsed/>
    <w:rsid w:val="001406AE"/>
    <w:pPr>
      <w:tabs>
        <w:tab w:val="center" w:pos="4153"/>
        <w:tab w:val="right" w:pos="8306"/>
      </w:tabs>
      <w:snapToGrid w:val="0"/>
    </w:pPr>
    <w:rPr>
      <w:sz w:val="18"/>
      <w:szCs w:val="18"/>
    </w:rPr>
  </w:style>
  <w:style w:type="character" w:customStyle="1" w:styleId="a9">
    <w:name w:val="页脚 字符"/>
    <w:basedOn w:val="a0"/>
    <w:link w:val="a8"/>
    <w:uiPriority w:val="99"/>
    <w:rsid w:val="001406AE"/>
    <w:rPr>
      <w:rFonts w:eastAsia="Arial Unicode MS" w:cs="Arial Unicode MS"/>
      <w:color w:val="000000"/>
      <w:sz w:val="18"/>
      <w:szCs w:val="18"/>
    </w:rPr>
  </w:style>
  <w:style w:type="paragraph" w:styleId="aa">
    <w:name w:val="Plain Text"/>
    <w:basedOn w:val="a"/>
    <w:link w:val="ab"/>
    <w:rsid w:val="001406AE"/>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宋体" w:eastAsia="宋体" w:hAnsi="Courier New" w:cs="Courier New" w:hint="eastAsia"/>
      <w:color w:val="auto"/>
      <w:kern w:val="2"/>
      <w:sz w:val="21"/>
      <w:szCs w:val="21"/>
      <w:bdr w:val="none" w:sz="0" w:space="0" w:color="auto"/>
    </w:rPr>
  </w:style>
  <w:style w:type="character" w:customStyle="1" w:styleId="ab">
    <w:name w:val="纯文本 字符"/>
    <w:basedOn w:val="a0"/>
    <w:link w:val="aa"/>
    <w:rsid w:val="001406AE"/>
    <w:rPr>
      <w:rFonts w:ascii="宋体" w:eastAsia="宋体" w:hAnsi="Courier New" w:cs="Courier New"/>
      <w:kern w:val="2"/>
      <w:sz w:val="21"/>
      <w:szCs w:val="21"/>
      <w:bdr w:val="none" w:sz="0" w:space="0" w:color="auto"/>
    </w:rPr>
  </w:style>
  <w:style w:type="paragraph" w:styleId="ac">
    <w:name w:val="List Paragraph"/>
    <w:basedOn w:val="a"/>
    <w:uiPriority w:val="34"/>
    <w:qFormat/>
    <w:rsid w:val="00682C48"/>
    <w:pPr>
      <w:ind w:firstLineChars="200" w:firstLine="420"/>
    </w:pPr>
  </w:style>
  <w:style w:type="character" w:customStyle="1" w:styleId="PlainTextChar2">
    <w:name w:val="Plain Text Char2"/>
    <w:link w:val="10"/>
    <w:uiPriority w:val="99"/>
    <w:locked/>
    <w:rsid w:val="00682C48"/>
    <w:rPr>
      <w:rFonts w:ascii="宋体" w:eastAsia="宋体" w:hAnsi="宋体" w:cs="宋体"/>
      <w:color w:val="000000"/>
      <w:kern w:val="2"/>
      <w:sz w:val="21"/>
      <w:szCs w:val="21"/>
      <w:u w:color="000000"/>
    </w:rPr>
  </w:style>
  <w:style w:type="paragraph" w:customStyle="1" w:styleId="ad">
    <w:name w:val="在表格内文字"/>
    <w:basedOn w:val="a"/>
    <w:qFormat/>
    <w:locked/>
    <w:rsid w:val="00F31864"/>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楷体" w:cs="Times New Roman"/>
      <w:color w:val="auto"/>
      <w:kern w:val="2"/>
      <w:sz w:val="21"/>
      <w:bdr w:val="none" w:sz="0" w:space="0" w:color="auto"/>
    </w:rPr>
  </w:style>
  <w:style w:type="paragraph" w:customStyle="1" w:styleId="5">
    <w:name w:val="正文宋5加粗顶格"/>
    <w:basedOn w:val="a"/>
    <w:locked/>
    <w:rsid w:val="00F31864"/>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400" w:lineRule="exact"/>
      <w:jc w:val="both"/>
    </w:pPr>
    <w:rPr>
      <w:rFonts w:eastAsia="宋体" w:cs="Times New Roman"/>
      <w:b/>
      <w:bCs/>
      <w:color w:val="auto"/>
      <w:kern w:val="2"/>
      <w:sz w:val="21"/>
      <w:szCs w:val="21"/>
      <w:bdr w:val="none" w:sz="0" w:space="0" w:color="auto"/>
    </w:rPr>
  </w:style>
  <w:style w:type="paragraph" w:customStyle="1" w:styleId="ae">
    <w:basedOn w:val="a"/>
    <w:next w:val="ac"/>
    <w:uiPriority w:val="34"/>
    <w:qFormat/>
    <w:rsid w:val="00F31864"/>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Chars="200" w:firstLine="420"/>
      <w:jc w:val="both"/>
    </w:pPr>
    <w:rPr>
      <w:rFonts w:eastAsia="宋体" w:cs="Times New Roman"/>
      <w:color w:val="auto"/>
      <w:kern w:val="2"/>
      <w:sz w:val="21"/>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宋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4D4EB-A5EA-4CC0-A419-B6510A395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1622</Words>
  <Characters>9248</Characters>
  <Application>Microsoft Office Word</Application>
  <DocSecurity>0</DocSecurity>
  <Lines>77</Lines>
  <Paragraphs>21</Paragraphs>
  <ScaleCrop>false</ScaleCrop>
  <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QCJ</dc:creator>
  <cp:lastModifiedBy>QCJ</cp:lastModifiedBy>
  <cp:revision>17</cp:revision>
  <dcterms:created xsi:type="dcterms:W3CDTF">2019-11-01T15:05:00Z</dcterms:created>
  <dcterms:modified xsi:type="dcterms:W3CDTF">2020-12-08T02:46:00Z</dcterms:modified>
</cp:coreProperties>
</file>