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036" w:rsidRPr="000C6D38" w:rsidRDefault="000C6D38">
      <w:pPr>
        <w:snapToGrid w:val="0"/>
        <w:ind w:firstLine="420"/>
        <w:jc w:val="center"/>
        <w:rPr>
          <w:rFonts w:ascii="宋体" w:eastAsia="宋体" w:hAnsi="宋体"/>
          <w:sz w:val="32"/>
          <w:szCs w:val="32"/>
        </w:rPr>
      </w:pPr>
      <w:r w:rsidRPr="000C6D38">
        <w:rPr>
          <w:rFonts w:ascii="宋体" w:eastAsia="宋体" w:hAnsi="宋体"/>
          <w:sz w:val="32"/>
          <w:szCs w:val="32"/>
        </w:rPr>
        <w:t>《毛泽东思想和中国特色社会主义理论体系概论</w:t>
      </w:r>
      <w:r w:rsidRPr="000C6D38">
        <w:rPr>
          <w:rFonts w:ascii="Times New Roman" w:eastAsia="Times New Roman" w:hAnsi="Times New Roman"/>
          <w:sz w:val="32"/>
          <w:szCs w:val="32"/>
        </w:rPr>
        <w:t>2</w:t>
      </w:r>
      <w:r w:rsidRPr="000C6D38">
        <w:rPr>
          <w:rFonts w:ascii="宋体" w:eastAsia="宋体" w:hAnsi="宋体"/>
          <w:sz w:val="32"/>
          <w:szCs w:val="32"/>
        </w:rPr>
        <w:t>》</w:t>
      </w:r>
    </w:p>
    <w:p w:rsidR="002C3036" w:rsidRPr="000C6D38" w:rsidRDefault="000C6D38">
      <w:pPr>
        <w:snapToGrid w:val="0"/>
        <w:ind w:firstLine="420"/>
        <w:jc w:val="center"/>
        <w:rPr>
          <w:rFonts w:ascii="宋体" w:eastAsia="宋体" w:hAnsi="宋体"/>
          <w:sz w:val="32"/>
          <w:szCs w:val="32"/>
        </w:rPr>
      </w:pPr>
      <w:r w:rsidRPr="000C6D38">
        <w:rPr>
          <w:rFonts w:ascii="宋体" w:eastAsia="宋体" w:hAnsi="宋体"/>
          <w:sz w:val="32"/>
          <w:szCs w:val="32"/>
        </w:rPr>
        <w:t>课程教学大纲</w:t>
      </w:r>
    </w:p>
    <w:p w:rsidR="002C3036" w:rsidRPr="000C6D38" w:rsidRDefault="002C3036">
      <w:pPr>
        <w:snapToGrid w:val="0"/>
        <w:ind w:firstLine="420"/>
        <w:jc w:val="center"/>
        <w:rPr>
          <w:rFonts w:ascii="宋体" w:eastAsia="宋体" w:hAnsi="宋体"/>
          <w:sz w:val="32"/>
          <w:szCs w:val="32"/>
        </w:rPr>
      </w:pP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1695"/>
        <w:gridCol w:w="2970"/>
        <w:gridCol w:w="1410"/>
        <w:gridCol w:w="2115"/>
      </w:tblGrid>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课程英文名</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An Introduction to Mao Zedong Thoughts and the Theoretical System of Socialism with Chinese Characteristics 2</w:t>
            </w:r>
          </w:p>
        </w:tc>
      </w:tr>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课程编号</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A2301232</w:t>
            </w:r>
          </w:p>
        </w:tc>
      </w:tr>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学分</w:t>
            </w:r>
          </w:p>
        </w:tc>
        <w:tc>
          <w:tcPr>
            <w:tcW w:w="29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2</w:t>
            </w:r>
          </w:p>
        </w:tc>
        <w:tc>
          <w:tcPr>
            <w:tcW w:w="141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总学时数</w:t>
            </w:r>
          </w:p>
        </w:tc>
        <w:tc>
          <w:tcPr>
            <w:tcW w:w="21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32</w:t>
            </w:r>
          </w:p>
        </w:tc>
      </w:tr>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开课学院</w:t>
            </w:r>
          </w:p>
        </w:tc>
        <w:tc>
          <w:tcPr>
            <w:tcW w:w="29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马克思主义学院</w:t>
            </w:r>
          </w:p>
        </w:tc>
        <w:tc>
          <w:tcPr>
            <w:tcW w:w="141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开课基层教学组织</w:t>
            </w:r>
          </w:p>
        </w:tc>
        <w:tc>
          <w:tcPr>
            <w:tcW w:w="21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概论教研室</w:t>
            </w:r>
          </w:p>
        </w:tc>
      </w:tr>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面向专业</w:t>
            </w:r>
          </w:p>
        </w:tc>
        <w:tc>
          <w:tcPr>
            <w:tcW w:w="29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全校各专业</w:t>
            </w:r>
          </w:p>
        </w:tc>
        <w:tc>
          <w:tcPr>
            <w:tcW w:w="141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开课学期</w:t>
            </w:r>
          </w:p>
        </w:tc>
        <w:tc>
          <w:tcPr>
            <w:tcW w:w="21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kern w:val="0"/>
                <w:sz w:val="20"/>
                <w:szCs w:val="20"/>
              </w:rPr>
            </w:pPr>
            <w:r w:rsidRPr="000C6D38">
              <w:rPr>
                <w:rFonts w:ascii="宋体" w:eastAsia="宋体" w:hAnsi="宋体"/>
                <w:kern w:val="0"/>
                <w:sz w:val="20"/>
                <w:szCs w:val="20"/>
              </w:rPr>
              <w:t>第</w:t>
            </w:r>
            <w:r w:rsidRPr="000C6D38">
              <w:rPr>
                <w:rFonts w:ascii="宋体" w:eastAsia="宋体" w:hAnsi="宋体"/>
                <w:kern w:val="0"/>
                <w:sz w:val="20"/>
                <w:szCs w:val="20"/>
              </w:rPr>
              <w:t>4</w:t>
            </w:r>
            <w:r w:rsidRPr="000C6D38">
              <w:rPr>
                <w:rFonts w:ascii="宋体" w:eastAsia="宋体" w:hAnsi="宋体"/>
                <w:kern w:val="0"/>
                <w:sz w:val="20"/>
                <w:szCs w:val="20"/>
              </w:rPr>
              <w:t>学期</w:t>
            </w:r>
          </w:p>
        </w:tc>
      </w:tr>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课程教学网站</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jc w:val="center"/>
              <w:rPr>
                <w:rFonts w:ascii="宋体" w:eastAsia="宋体" w:hAnsi="宋体"/>
                <w:sz w:val="18"/>
                <w:szCs w:val="18"/>
              </w:rPr>
            </w:pPr>
          </w:p>
        </w:tc>
      </w:tr>
      <w:tr w:rsidR="000C6D38" w:rsidRPr="000C6D38">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sz w:val="20"/>
                <w:szCs w:val="20"/>
              </w:rPr>
            </w:pPr>
            <w:r w:rsidRPr="000C6D38">
              <w:rPr>
                <w:rFonts w:ascii="宋体" w:eastAsia="宋体" w:hAnsi="宋体"/>
                <w:b/>
                <w:bCs/>
                <w:sz w:val="20"/>
                <w:szCs w:val="20"/>
              </w:rPr>
              <w:t>所属通识选修课模块（备注：通识公共课不用填，通识选修课必填）</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rPr>
                <w:rFonts w:ascii="宋体" w:eastAsia="宋体" w:hAnsi="宋体"/>
                <w:kern w:val="0"/>
                <w:sz w:val="20"/>
                <w:szCs w:val="20"/>
              </w:rPr>
            </w:pPr>
            <w:r w:rsidRPr="000C6D38">
              <w:rPr>
                <w:rFonts w:ascii="宋体" w:eastAsia="宋体" w:hAnsi="宋体"/>
                <w:kern w:val="0"/>
                <w:sz w:val="20"/>
                <w:szCs w:val="20"/>
              </w:rPr>
              <w:t>[  ]1.</w:t>
            </w:r>
            <w:r w:rsidRPr="000C6D38">
              <w:rPr>
                <w:rFonts w:ascii="宋体" w:eastAsia="宋体" w:hAnsi="宋体"/>
                <w:kern w:val="0"/>
                <w:sz w:val="20"/>
                <w:szCs w:val="20"/>
              </w:rPr>
              <w:t>人文经典与人文修养</w:t>
            </w:r>
            <w:r w:rsidRPr="000C6D38">
              <w:rPr>
                <w:rFonts w:ascii="宋体" w:eastAsia="宋体" w:hAnsi="宋体"/>
                <w:kern w:val="0"/>
                <w:sz w:val="20"/>
                <w:szCs w:val="20"/>
              </w:rPr>
              <w:t xml:space="preserve">      [  ]2.</w:t>
            </w:r>
            <w:r w:rsidRPr="000C6D38">
              <w:rPr>
                <w:rFonts w:ascii="宋体" w:eastAsia="宋体" w:hAnsi="宋体"/>
                <w:kern w:val="0"/>
                <w:sz w:val="20"/>
                <w:szCs w:val="20"/>
              </w:rPr>
              <w:t>文明对话与国际视野</w:t>
            </w:r>
          </w:p>
          <w:p w:rsidR="002C3036" w:rsidRPr="000C6D38" w:rsidRDefault="000C6D38">
            <w:pPr>
              <w:snapToGrid w:val="0"/>
              <w:rPr>
                <w:rFonts w:ascii="宋体" w:eastAsia="宋体" w:hAnsi="宋体"/>
                <w:kern w:val="0"/>
                <w:sz w:val="20"/>
                <w:szCs w:val="20"/>
              </w:rPr>
            </w:pPr>
            <w:r w:rsidRPr="000C6D38">
              <w:rPr>
                <w:rFonts w:ascii="宋体" w:eastAsia="宋体" w:hAnsi="宋体"/>
                <w:kern w:val="0"/>
                <w:sz w:val="20"/>
                <w:szCs w:val="20"/>
              </w:rPr>
              <w:t>[  ]3.</w:t>
            </w:r>
            <w:r w:rsidRPr="000C6D38">
              <w:rPr>
                <w:rFonts w:ascii="宋体" w:eastAsia="宋体" w:hAnsi="宋体"/>
                <w:kern w:val="0"/>
                <w:sz w:val="20"/>
                <w:szCs w:val="20"/>
              </w:rPr>
              <w:t>科技发展与科学精神</w:t>
            </w:r>
            <w:r w:rsidRPr="000C6D38">
              <w:rPr>
                <w:rFonts w:ascii="宋体" w:eastAsia="宋体" w:hAnsi="宋体"/>
                <w:kern w:val="0"/>
                <w:sz w:val="20"/>
                <w:szCs w:val="20"/>
              </w:rPr>
              <w:t xml:space="preserve">      [  ]4.</w:t>
            </w:r>
            <w:r w:rsidRPr="000C6D38">
              <w:rPr>
                <w:rFonts w:ascii="宋体" w:eastAsia="宋体" w:hAnsi="宋体"/>
                <w:kern w:val="0"/>
                <w:sz w:val="20"/>
                <w:szCs w:val="20"/>
              </w:rPr>
              <w:t>社会发展与公民教育</w:t>
            </w:r>
          </w:p>
          <w:p w:rsidR="002C3036" w:rsidRPr="000C6D38" w:rsidRDefault="000C6D38">
            <w:pPr>
              <w:snapToGrid w:val="0"/>
              <w:rPr>
                <w:rFonts w:ascii="宋体" w:eastAsia="宋体" w:hAnsi="宋体"/>
                <w:kern w:val="0"/>
                <w:sz w:val="20"/>
                <w:szCs w:val="20"/>
              </w:rPr>
            </w:pPr>
            <w:r w:rsidRPr="000C6D38">
              <w:rPr>
                <w:rFonts w:ascii="宋体" w:eastAsia="宋体" w:hAnsi="宋体"/>
                <w:kern w:val="0"/>
                <w:sz w:val="20"/>
                <w:szCs w:val="20"/>
              </w:rPr>
              <w:t>[  ]5.</w:t>
            </w:r>
            <w:r w:rsidRPr="000C6D38">
              <w:rPr>
                <w:rFonts w:ascii="宋体" w:eastAsia="宋体" w:hAnsi="宋体"/>
                <w:kern w:val="0"/>
                <w:sz w:val="20"/>
                <w:szCs w:val="20"/>
              </w:rPr>
              <w:t>艺术创作与审美体验</w:t>
            </w:r>
          </w:p>
        </w:tc>
      </w:tr>
    </w:tbl>
    <w:p w:rsidR="002C3036" w:rsidRPr="000C6D38" w:rsidRDefault="000C6D38">
      <w:pPr>
        <w:numPr>
          <w:ilvl w:val="0"/>
          <w:numId w:val="32"/>
        </w:numPr>
        <w:snapToGrid w:val="0"/>
        <w:spacing w:before="120" w:after="120"/>
        <w:ind w:left="510" w:hanging="510"/>
        <w:rPr>
          <w:rFonts w:ascii="宋体" w:eastAsia="宋体" w:hAnsi="宋体"/>
          <w:sz w:val="24"/>
          <w:szCs w:val="24"/>
        </w:rPr>
      </w:pPr>
      <w:r w:rsidRPr="000C6D38">
        <w:rPr>
          <w:rFonts w:ascii="宋体" w:eastAsia="宋体" w:hAnsi="宋体"/>
          <w:sz w:val="24"/>
          <w:szCs w:val="24"/>
        </w:rPr>
        <w:t>课程目标</w:t>
      </w:r>
    </w:p>
    <w:p w:rsidR="002C3036" w:rsidRPr="000C6D38" w:rsidRDefault="000C6D38">
      <w:pPr>
        <w:snapToGrid w:val="0"/>
        <w:spacing w:line="400" w:lineRule="exact"/>
        <w:ind w:firstLineChars="250" w:firstLine="500"/>
        <w:rPr>
          <w:rFonts w:ascii="宋体" w:eastAsia="宋体" w:hAnsi="宋体"/>
          <w:sz w:val="20"/>
          <w:szCs w:val="20"/>
        </w:rPr>
      </w:pPr>
      <w:r w:rsidRPr="000C6D38">
        <w:rPr>
          <w:rFonts w:ascii="宋体" w:eastAsia="宋体" w:hAnsi="宋体"/>
          <w:sz w:val="20"/>
          <w:szCs w:val="20"/>
        </w:rPr>
        <w:t>《毛泽东思想和中国特色社会主义理论体系概论</w:t>
      </w:r>
      <w:r w:rsidRPr="000C6D38">
        <w:rPr>
          <w:rFonts w:ascii="宋体" w:eastAsia="宋体" w:hAnsi="宋体"/>
          <w:sz w:val="20"/>
          <w:szCs w:val="20"/>
        </w:rPr>
        <w:t>2</w:t>
      </w:r>
      <w:r w:rsidRPr="000C6D38">
        <w:rPr>
          <w:rFonts w:ascii="宋体" w:eastAsia="宋体" w:hAnsi="宋体"/>
          <w:sz w:val="20"/>
          <w:szCs w:val="20"/>
        </w:rPr>
        <w:t>》是全国普通高等学校各个专业的公共必修课，承担着用马克思主义中国化最新成果武装大学生头脑的战略任务。本课程用马克思主义中国化的理论成果和理论精髓加深对党的基本理论、基本路线、基本纲领、基本经验的理解和认识，帮助大学</w:t>
      </w:r>
      <w:r w:rsidRPr="000C6D38">
        <w:rPr>
          <w:rFonts w:ascii="宋体" w:eastAsia="宋体" w:hAnsi="宋体"/>
          <w:sz w:val="20"/>
          <w:szCs w:val="20"/>
        </w:rPr>
        <w:t>生系统掌握中国化马克思主义的形成发展、主要内容和精神实质，不断增强中国特色社会主义道路自信、理论自信、制度自信和文化自信，坚定中国特色社会主义理想信念。</w:t>
      </w:r>
    </w:p>
    <w:p w:rsidR="002C3036" w:rsidRPr="000C6D38" w:rsidRDefault="000C6D38">
      <w:pPr>
        <w:snapToGrid w:val="0"/>
        <w:spacing w:line="400" w:lineRule="exact"/>
        <w:ind w:firstLineChars="250" w:firstLine="500"/>
        <w:rPr>
          <w:rFonts w:ascii="宋体" w:eastAsia="宋体" w:hAnsi="宋体"/>
          <w:sz w:val="20"/>
          <w:szCs w:val="20"/>
        </w:rPr>
      </w:pPr>
      <w:r w:rsidRPr="000C6D38">
        <w:rPr>
          <w:rFonts w:ascii="宋体" w:eastAsia="宋体" w:hAnsi="宋体"/>
          <w:sz w:val="20"/>
          <w:szCs w:val="20"/>
        </w:rPr>
        <w:t>课程目标</w:t>
      </w:r>
      <w:r w:rsidRPr="000C6D38">
        <w:rPr>
          <w:rFonts w:ascii="宋体" w:eastAsia="宋体" w:hAnsi="宋体"/>
          <w:sz w:val="20"/>
          <w:szCs w:val="20"/>
        </w:rPr>
        <w:t>1</w:t>
      </w:r>
      <w:r w:rsidRPr="000C6D38">
        <w:rPr>
          <w:rFonts w:ascii="宋体" w:eastAsia="宋体" w:hAnsi="宋体"/>
          <w:sz w:val="20"/>
          <w:szCs w:val="20"/>
        </w:rPr>
        <w:t>：</w:t>
      </w:r>
      <w:r w:rsidRPr="000C6D38">
        <w:rPr>
          <w:rFonts w:ascii="宋体" w:eastAsia="宋体" w:hAnsi="宋体"/>
          <w:sz w:val="20"/>
          <w:szCs w:val="20"/>
        </w:rPr>
        <w:t xml:space="preserve"> </w:t>
      </w:r>
      <w:r w:rsidRPr="000C6D38">
        <w:rPr>
          <w:rFonts w:ascii="宋体" w:eastAsia="宋体" w:hAnsi="宋体"/>
          <w:sz w:val="20"/>
          <w:szCs w:val="20"/>
        </w:rPr>
        <w:t>系统掌握中国化马克思主义的精神实质，树立起正确的世界观、人生观、价值观，培养人文社会科学素养和社会责任感。</w:t>
      </w:r>
    </w:p>
    <w:p w:rsidR="002C3036" w:rsidRPr="000C6D38" w:rsidRDefault="000C6D38">
      <w:pPr>
        <w:snapToGrid w:val="0"/>
        <w:spacing w:line="400" w:lineRule="exact"/>
        <w:ind w:firstLineChars="250" w:firstLine="500"/>
        <w:rPr>
          <w:rFonts w:ascii="宋体" w:eastAsia="宋体" w:hAnsi="宋体"/>
          <w:sz w:val="20"/>
          <w:szCs w:val="20"/>
        </w:rPr>
      </w:pPr>
      <w:r w:rsidRPr="000C6D38">
        <w:rPr>
          <w:rFonts w:ascii="宋体" w:eastAsia="宋体" w:hAnsi="宋体"/>
          <w:sz w:val="20"/>
          <w:szCs w:val="20"/>
        </w:rPr>
        <w:t>课程目标</w:t>
      </w:r>
      <w:r w:rsidRPr="000C6D38">
        <w:rPr>
          <w:rFonts w:ascii="宋体" w:eastAsia="宋体" w:hAnsi="宋体"/>
          <w:sz w:val="20"/>
          <w:szCs w:val="20"/>
        </w:rPr>
        <w:t>2</w:t>
      </w:r>
      <w:r w:rsidRPr="000C6D38">
        <w:rPr>
          <w:rFonts w:ascii="宋体" w:eastAsia="宋体" w:hAnsi="宋体"/>
          <w:sz w:val="20"/>
          <w:szCs w:val="20"/>
        </w:rPr>
        <w:t>：掌握运用马克思主义立场观点方法，提升分析问题、解决问题的能力。</w:t>
      </w:r>
    </w:p>
    <w:p w:rsidR="002C3036" w:rsidRPr="000C6D38" w:rsidRDefault="000C6D38">
      <w:pPr>
        <w:snapToGrid w:val="0"/>
        <w:spacing w:line="400" w:lineRule="exact"/>
        <w:ind w:firstLineChars="250" w:firstLine="500"/>
        <w:rPr>
          <w:rFonts w:ascii="宋体" w:eastAsia="宋体" w:hAnsi="宋体"/>
          <w:sz w:val="20"/>
          <w:szCs w:val="20"/>
        </w:rPr>
      </w:pPr>
      <w:r w:rsidRPr="000C6D38">
        <w:rPr>
          <w:rFonts w:ascii="宋体" w:eastAsia="宋体" w:hAnsi="宋体"/>
          <w:sz w:val="20"/>
          <w:szCs w:val="20"/>
        </w:rPr>
        <w:t>课程目标</w:t>
      </w:r>
      <w:r w:rsidRPr="000C6D38">
        <w:rPr>
          <w:rFonts w:ascii="宋体" w:eastAsia="宋体" w:hAnsi="宋体"/>
          <w:sz w:val="20"/>
          <w:szCs w:val="20"/>
        </w:rPr>
        <w:t>3</w:t>
      </w:r>
      <w:r w:rsidRPr="000C6D38">
        <w:rPr>
          <w:rFonts w:ascii="宋体" w:eastAsia="宋体" w:hAnsi="宋体"/>
          <w:sz w:val="20"/>
          <w:szCs w:val="20"/>
        </w:rPr>
        <w:t>：运用演讲、讨论、辩论、团队作业，培养表达能力和团队意识。</w:t>
      </w:r>
    </w:p>
    <w:p w:rsidR="002C3036" w:rsidRPr="000C6D38" w:rsidRDefault="000C6D38">
      <w:pPr>
        <w:snapToGrid w:val="0"/>
        <w:spacing w:line="400" w:lineRule="exact"/>
        <w:ind w:firstLineChars="250" w:firstLine="500"/>
        <w:rPr>
          <w:rFonts w:ascii="宋体" w:eastAsia="宋体" w:hAnsi="宋体"/>
          <w:sz w:val="20"/>
          <w:szCs w:val="20"/>
        </w:rPr>
      </w:pPr>
      <w:r w:rsidRPr="000C6D38">
        <w:rPr>
          <w:rFonts w:ascii="宋体" w:eastAsia="宋体" w:hAnsi="宋体"/>
          <w:sz w:val="20"/>
          <w:szCs w:val="20"/>
        </w:rPr>
        <w:t>课程目标</w:t>
      </w:r>
      <w:r w:rsidRPr="000C6D38">
        <w:rPr>
          <w:rFonts w:ascii="宋体" w:eastAsia="宋体" w:hAnsi="宋体"/>
          <w:sz w:val="20"/>
          <w:szCs w:val="20"/>
        </w:rPr>
        <w:t>4</w:t>
      </w:r>
      <w:r w:rsidRPr="000C6D38">
        <w:rPr>
          <w:rFonts w:ascii="宋体" w:eastAsia="宋体" w:hAnsi="宋体"/>
          <w:sz w:val="20"/>
          <w:szCs w:val="20"/>
        </w:rPr>
        <w:t>：具备自主学习和终生学习的意识。</w:t>
      </w:r>
    </w:p>
    <w:p w:rsidR="002C3036" w:rsidRPr="000C6D38" w:rsidRDefault="000C6D38">
      <w:pPr>
        <w:snapToGrid w:val="0"/>
        <w:spacing w:line="400" w:lineRule="exact"/>
        <w:ind w:firstLineChars="250" w:firstLine="500"/>
        <w:rPr>
          <w:rFonts w:ascii="宋体" w:eastAsia="宋体" w:hAnsi="宋体"/>
          <w:sz w:val="20"/>
          <w:szCs w:val="20"/>
        </w:rPr>
      </w:pPr>
      <w:r w:rsidRPr="000C6D38">
        <w:rPr>
          <w:rFonts w:ascii="宋体" w:eastAsia="宋体" w:hAnsi="宋体"/>
          <w:sz w:val="20"/>
          <w:szCs w:val="20"/>
        </w:rPr>
        <w:t>《毛泽东思想和中国特色社会主义理论体系概论</w:t>
      </w:r>
      <w:r w:rsidRPr="000C6D38">
        <w:rPr>
          <w:rFonts w:ascii="宋体" w:eastAsia="宋体" w:hAnsi="宋体"/>
          <w:sz w:val="20"/>
          <w:szCs w:val="20"/>
        </w:rPr>
        <w:t>2</w:t>
      </w:r>
      <w:r w:rsidRPr="000C6D38">
        <w:rPr>
          <w:rFonts w:ascii="宋体" w:eastAsia="宋体" w:hAnsi="宋体"/>
          <w:sz w:val="20"/>
          <w:szCs w:val="20"/>
        </w:rPr>
        <w:t>》</w:t>
      </w:r>
      <w:r w:rsidRPr="000C6D38">
        <w:rPr>
          <w:rFonts w:ascii="宋体" w:eastAsia="宋体" w:hAnsi="宋体"/>
          <w:sz w:val="20"/>
          <w:szCs w:val="20"/>
        </w:rPr>
        <w:t>课程目标与达成途径如表</w:t>
      </w:r>
      <w:r w:rsidRPr="000C6D38">
        <w:rPr>
          <w:rFonts w:ascii="宋体" w:eastAsia="宋体" w:hAnsi="宋体"/>
          <w:sz w:val="20"/>
          <w:szCs w:val="20"/>
        </w:rPr>
        <w:t>1</w:t>
      </w:r>
      <w:r w:rsidRPr="000C6D38">
        <w:rPr>
          <w:rFonts w:ascii="宋体" w:eastAsia="宋体" w:hAnsi="宋体"/>
          <w:sz w:val="20"/>
          <w:szCs w:val="20"/>
        </w:rPr>
        <w:t>所示。</w:t>
      </w:r>
    </w:p>
    <w:p w:rsidR="002C3036" w:rsidRPr="000C6D38" w:rsidRDefault="000C6D38">
      <w:pPr>
        <w:snapToGrid w:val="0"/>
        <w:spacing w:line="320" w:lineRule="atLeast"/>
        <w:ind w:firstLineChars="200" w:firstLine="361"/>
        <w:jc w:val="center"/>
        <w:rPr>
          <w:rFonts w:ascii="宋体" w:eastAsia="宋体" w:hAnsi="宋体"/>
          <w:b/>
          <w:bCs/>
          <w:sz w:val="18"/>
          <w:szCs w:val="18"/>
        </w:rPr>
      </w:pPr>
      <w:r w:rsidRPr="000C6D38">
        <w:rPr>
          <w:rFonts w:ascii="宋体" w:eastAsia="宋体" w:hAnsi="宋体"/>
          <w:b/>
          <w:bCs/>
          <w:sz w:val="18"/>
          <w:szCs w:val="18"/>
        </w:rPr>
        <w:t>表</w:t>
      </w:r>
      <w:r w:rsidRPr="000C6D38">
        <w:rPr>
          <w:rFonts w:ascii="宋体" w:eastAsia="宋体" w:hAnsi="宋体"/>
          <w:b/>
          <w:bCs/>
          <w:sz w:val="18"/>
          <w:szCs w:val="18"/>
        </w:rPr>
        <w:t xml:space="preserve">1 </w:t>
      </w:r>
      <w:r w:rsidRPr="000C6D38">
        <w:rPr>
          <w:rFonts w:ascii="宋体" w:eastAsia="宋体" w:hAnsi="宋体"/>
          <w:b/>
          <w:bCs/>
          <w:sz w:val="18"/>
          <w:szCs w:val="18"/>
        </w:rPr>
        <w:t>课程目标与达成途径</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4050"/>
        <w:gridCol w:w="4095"/>
      </w:tblGrid>
      <w:tr w:rsidR="000C6D38" w:rsidRPr="000C6D38">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kern w:val="0"/>
                <w:sz w:val="18"/>
                <w:szCs w:val="18"/>
              </w:rPr>
            </w:pPr>
            <w:r w:rsidRPr="000C6D38">
              <w:rPr>
                <w:rFonts w:ascii="宋体" w:eastAsia="宋体" w:hAnsi="宋体"/>
                <w:b/>
                <w:bCs/>
                <w:kern w:val="0"/>
                <w:sz w:val="18"/>
                <w:szCs w:val="18"/>
              </w:rPr>
              <w:t>课程目标</w:t>
            </w:r>
          </w:p>
        </w:tc>
        <w:tc>
          <w:tcPr>
            <w:tcW w:w="40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center"/>
              <w:rPr>
                <w:rFonts w:ascii="宋体" w:eastAsia="宋体" w:hAnsi="宋体"/>
                <w:b/>
                <w:bCs/>
                <w:kern w:val="0"/>
                <w:sz w:val="18"/>
                <w:szCs w:val="18"/>
              </w:rPr>
            </w:pPr>
            <w:r w:rsidRPr="000C6D38">
              <w:rPr>
                <w:rFonts w:ascii="宋体" w:eastAsia="宋体" w:hAnsi="宋体"/>
                <w:b/>
                <w:bCs/>
                <w:kern w:val="0"/>
                <w:sz w:val="18"/>
                <w:szCs w:val="18"/>
              </w:rPr>
              <w:t>达成途径</w:t>
            </w:r>
          </w:p>
        </w:tc>
      </w:tr>
      <w:tr w:rsidR="000C6D38" w:rsidRPr="000C6D38">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rPr>
                <w:rFonts w:ascii="宋体" w:eastAsia="宋体" w:hAnsi="宋体"/>
                <w:kern w:val="0"/>
                <w:sz w:val="18"/>
                <w:szCs w:val="18"/>
              </w:rPr>
            </w:pPr>
            <w:r w:rsidRPr="000C6D38">
              <w:rPr>
                <w:rFonts w:ascii="宋体" w:eastAsia="宋体" w:hAnsi="宋体"/>
                <w:kern w:val="0"/>
                <w:sz w:val="18"/>
                <w:szCs w:val="18"/>
              </w:rPr>
              <w:t>课程目标</w:t>
            </w:r>
            <w:r w:rsidRPr="000C6D38">
              <w:rPr>
                <w:rFonts w:ascii="宋体" w:eastAsia="宋体" w:hAnsi="宋体"/>
                <w:kern w:val="0"/>
                <w:sz w:val="18"/>
                <w:szCs w:val="18"/>
              </w:rPr>
              <w:t>1</w:t>
            </w:r>
            <w:r w:rsidRPr="000C6D38">
              <w:rPr>
                <w:rFonts w:ascii="宋体" w:eastAsia="宋体" w:hAnsi="宋体"/>
                <w:kern w:val="0"/>
                <w:sz w:val="18"/>
                <w:szCs w:val="18"/>
              </w:rPr>
              <w:t>：系统掌握中国化马克思主义的精神实质，树立起正确的世界观、人生观、价值观，培养人文社会科学素养和社会责任感。</w:t>
            </w:r>
          </w:p>
        </w:tc>
        <w:tc>
          <w:tcPr>
            <w:tcW w:w="40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kern w:val="0"/>
                <w:sz w:val="18"/>
                <w:szCs w:val="18"/>
              </w:rPr>
            </w:pPr>
            <w:r w:rsidRPr="000C6D38">
              <w:rPr>
                <w:rFonts w:ascii="宋体" w:eastAsia="宋体" w:hAnsi="宋体"/>
                <w:kern w:val="0"/>
                <w:sz w:val="18"/>
                <w:szCs w:val="18"/>
              </w:rPr>
              <w:t>通过课堂讲授与研讨，以引导式和启发式教学方法为主，讲解重点难点内容，增强学生对党的方针政策的理解和认同，强化个体在社会中的责任意识。</w:t>
            </w:r>
          </w:p>
        </w:tc>
      </w:tr>
      <w:tr w:rsidR="000C6D38" w:rsidRPr="000C6D38">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rPr>
                <w:rFonts w:ascii="宋体" w:eastAsia="宋体" w:hAnsi="宋体"/>
                <w:kern w:val="0"/>
                <w:sz w:val="18"/>
                <w:szCs w:val="18"/>
              </w:rPr>
            </w:pPr>
            <w:r w:rsidRPr="000C6D38">
              <w:rPr>
                <w:rFonts w:ascii="宋体" w:eastAsia="宋体" w:hAnsi="宋体"/>
                <w:kern w:val="0"/>
                <w:sz w:val="18"/>
                <w:szCs w:val="18"/>
              </w:rPr>
              <w:lastRenderedPageBreak/>
              <w:t>课程目标</w:t>
            </w:r>
            <w:r w:rsidRPr="000C6D38">
              <w:rPr>
                <w:rFonts w:ascii="宋体" w:eastAsia="宋体" w:hAnsi="宋体"/>
                <w:kern w:val="0"/>
                <w:sz w:val="18"/>
                <w:szCs w:val="18"/>
              </w:rPr>
              <w:t>2</w:t>
            </w:r>
            <w:r w:rsidRPr="000C6D38">
              <w:rPr>
                <w:rFonts w:ascii="宋体" w:eastAsia="宋体" w:hAnsi="宋体"/>
                <w:kern w:val="0"/>
                <w:sz w:val="18"/>
                <w:szCs w:val="18"/>
              </w:rPr>
              <w:t>：掌握运用马克思主义立场观点方法，提升分析问题、解决问题的能力。</w:t>
            </w:r>
          </w:p>
        </w:tc>
        <w:tc>
          <w:tcPr>
            <w:tcW w:w="40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kern w:val="0"/>
                <w:sz w:val="18"/>
                <w:szCs w:val="18"/>
              </w:rPr>
            </w:pPr>
            <w:r w:rsidRPr="000C6D38">
              <w:rPr>
                <w:rFonts w:ascii="宋体" w:eastAsia="宋体" w:hAnsi="宋体"/>
                <w:kern w:val="0"/>
                <w:sz w:val="18"/>
                <w:szCs w:val="18"/>
              </w:rPr>
              <w:t>通过案例分析、随堂提问、课堂研讨、课后作业等方式，帮助学生学会客观辩证全面系统地观察分析问题。</w:t>
            </w:r>
          </w:p>
        </w:tc>
      </w:tr>
      <w:tr w:rsidR="000C6D38" w:rsidRPr="000C6D38">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rPr>
                <w:rFonts w:ascii="宋体" w:eastAsia="宋体" w:hAnsi="宋体"/>
                <w:kern w:val="0"/>
                <w:sz w:val="18"/>
                <w:szCs w:val="18"/>
              </w:rPr>
            </w:pPr>
            <w:r w:rsidRPr="000C6D38">
              <w:rPr>
                <w:rFonts w:ascii="宋体" w:eastAsia="宋体" w:hAnsi="宋体"/>
                <w:kern w:val="0"/>
                <w:sz w:val="18"/>
                <w:szCs w:val="18"/>
              </w:rPr>
              <w:t>课程目标</w:t>
            </w:r>
            <w:r w:rsidRPr="000C6D38">
              <w:rPr>
                <w:rFonts w:ascii="宋体" w:eastAsia="宋体" w:hAnsi="宋体"/>
                <w:kern w:val="0"/>
                <w:sz w:val="18"/>
                <w:szCs w:val="18"/>
              </w:rPr>
              <w:t>3</w:t>
            </w:r>
            <w:r w:rsidRPr="000C6D38">
              <w:rPr>
                <w:rFonts w:ascii="宋体" w:eastAsia="宋体" w:hAnsi="宋体"/>
                <w:kern w:val="0"/>
                <w:sz w:val="18"/>
                <w:szCs w:val="18"/>
              </w:rPr>
              <w:t>：运用演讲、讨论、辩论、团队作业，培养表达能力和团队意识。</w:t>
            </w:r>
          </w:p>
        </w:tc>
        <w:tc>
          <w:tcPr>
            <w:tcW w:w="40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kern w:val="0"/>
                <w:sz w:val="18"/>
                <w:szCs w:val="18"/>
              </w:rPr>
            </w:pPr>
            <w:r w:rsidRPr="000C6D38">
              <w:rPr>
                <w:rFonts w:ascii="宋体" w:eastAsia="宋体" w:hAnsi="宋体"/>
                <w:kern w:val="0"/>
                <w:sz w:val="18"/>
                <w:szCs w:val="18"/>
              </w:rPr>
              <w:t>通过分组组织学生查阅文献、社会调查、课堂讲演等培养合作意识。</w:t>
            </w:r>
          </w:p>
        </w:tc>
      </w:tr>
      <w:tr w:rsidR="000C6D38" w:rsidRPr="000C6D38">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rPr>
                <w:rFonts w:ascii="宋体" w:eastAsia="宋体" w:hAnsi="宋体"/>
                <w:kern w:val="0"/>
                <w:sz w:val="18"/>
                <w:szCs w:val="18"/>
              </w:rPr>
            </w:pPr>
            <w:r w:rsidRPr="000C6D38">
              <w:rPr>
                <w:rFonts w:ascii="宋体" w:eastAsia="宋体" w:hAnsi="宋体"/>
                <w:kern w:val="0"/>
                <w:sz w:val="18"/>
                <w:szCs w:val="18"/>
              </w:rPr>
              <w:t>课程目标</w:t>
            </w:r>
            <w:r w:rsidRPr="000C6D38">
              <w:rPr>
                <w:rFonts w:ascii="宋体" w:eastAsia="宋体" w:hAnsi="宋体"/>
                <w:kern w:val="0"/>
                <w:sz w:val="18"/>
                <w:szCs w:val="18"/>
              </w:rPr>
              <w:t>4</w:t>
            </w:r>
            <w:r w:rsidRPr="000C6D38">
              <w:rPr>
                <w:rFonts w:ascii="宋体" w:eastAsia="宋体" w:hAnsi="宋体"/>
                <w:kern w:val="0"/>
                <w:sz w:val="18"/>
                <w:szCs w:val="18"/>
              </w:rPr>
              <w:t>：具备自主学习和终生学习的意识。</w:t>
            </w:r>
          </w:p>
        </w:tc>
        <w:tc>
          <w:tcPr>
            <w:tcW w:w="40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kern w:val="0"/>
                <w:sz w:val="18"/>
                <w:szCs w:val="18"/>
              </w:rPr>
            </w:pPr>
            <w:r w:rsidRPr="000C6D38">
              <w:rPr>
                <w:rFonts w:ascii="宋体" w:eastAsia="宋体" w:hAnsi="宋体"/>
                <w:kern w:val="0"/>
                <w:sz w:val="18"/>
                <w:szCs w:val="18"/>
              </w:rPr>
              <w:t>通过推荐读书观影、主题研讨、课堂分享等环节共同支撑。</w:t>
            </w:r>
          </w:p>
        </w:tc>
      </w:tr>
    </w:tbl>
    <w:p w:rsidR="002C3036" w:rsidRPr="000C6D38" w:rsidRDefault="000C6D38">
      <w:pPr>
        <w:numPr>
          <w:ilvl w:val="0"/>
          <w:numId w:val="32"/>
        </w:numPr>
        <w:snapToGrid w:val="0"/>
        <w:spacing w:before="120" w:after="120"/>
        <w:ind w:left="510" w:hanging="510"/>
        <w:rPr>
          <w:rFonts w:ascii="宋体" w:eastAsia="宋体" w:hAnsi="宋体"/>
          <w:sz w:val="24"/>
          <w:szCs w:val="24"/>
        </w:rPr>
      </w:pPr>
      <w:r w:rsidRPr="000C6D38">
        <w:rPr>
          <w:rFonts w:ascii="宋体" w:eastAsia="宋体" w:hAnsi="宋体"/>
          <w:sz w:val="24"/>
          <w:szCs w:val="24"/>
        </w:rPr>
        <w:t>课程内容与基本要求</w:t>
      </w:r>
      <w:r w:rsidRPr="000C6D38">
        <w:rPr>
          <w:rFonts w:ascii="宋体" w:eastAsia="宋体" w:hAnsi="宋体"/>
          <w:sz w:val="24"/>
          <w:szCs w:val="24"/>
        </w:rPr>
        <w:t xml:space="preserve"> </w:t>
      </w:r>
    </w:p>
    <w:p w:rsidR="002C3036" w:rsidRPr="000C6D38" w:rsidRDefault="000C6D38">
      <w:pPr>
        <w:snapToGrid w:val="0"/>
        <w:spacing w:before="120" w:after="120" w:line="320" w:lineRule="exact"/>
        <w:ind w:firstLineChars="250" w:firstLine="500"/>
        <w:rPr>
          <w:rFonts w:ascii="宋体" w:eastAsia="宋体" w:hAnsi="宋体"/>
          <w:sz w:val="20"/>
          <w:szCs w:val="20"/>
        </w:rPr>
      </w:pPr>
      <w:r w:rsidRPr="000C6D38">
        <w:rPr>
          <w:rFonts w:ascii="宋体" w:eastAsia="宋体" w:hAnsi="宋体"/>
          <w:sz w:val="20"/>
          <w:szCs w:val="20"/>
        </w:rPr>
        <w:t>《毛泽东思想和中国特色社会主义理论体系概论</w:t>
      </w:r>
      <w:r w:rsidRPr="000C6D38">
        <w:rPr>
          <w:rFonts w:ascii="宋体" w:eastAsia="宋体" w:hAnsi="宋体"/>
          <w:sz w:val="20"/>
          <w:szCs w:val="20"/>
        </w:rPr>
        <w:t>2</w:t>
      </w:r>
      <w:r w:rsidRPr="000C6D38">
        <w:rPr>
          <w:rFonts w:ascii="宋体" w:eastAsia="宋体" w:hAnsi="宋体"/>
          <w:sz w:val="20"/>
          <w:szCs w:val="20"/>
        </w:rPr>
        <w:t>》课课程目标与教学内容、教学方法的对应关系如表</w:t>
      </w:r>
      <w:r w:rsidRPr="000C6D38">
        <w:rPr>
          <w:rFonts w:ascii="宋体" w:eastAsia="宋体" w:hAnsi="宋体"/>
          <w:sz w:val="20"/>
          <w:szCs w:val="20"/>
        </w:rPr>
        <w:t>2</w:t>
      </w:r>
      <w:r w:rsidRPr="000C6D38">
        <w:rPr>
          <w:rFonts w:ascii="宋体" w:eastAsia="宋体" w:hAnsi="宋体"/>
          <w:sz w:val="20"/>
          <w:szCs w:val="20"/>
        </w:rPr>
        <w:t>所示。</w:t>
      </w:r>
    </w:p>
    <w:p w:rsidR="002C3036" w:rsidRPr="000C6D38" w:rsidRDefault="000C6D38">
      <w:pPr>
        <w:snapToGrid w:val="0"/>
        <w:spacing w:before="120" w:after="120" w:line="320" w:lineRule="exact"/>
        <w:ind w:firstLineChars="350" w:firstLine="632"/>
        <w:jc w:val="center"/>
        <w:rPr>
          <w:rFonts w:ascii="宋体" w:eastAsia="宋体" w:hAnsi="宋体"/>
          <w:b/>
          <w:bCs/>
          <w:sz w:val="18"/>
          <w:szCs w:val="18"/>
        </w:rPr>
      </w:pPr>
      <w:r w:rsidRPr="000C6D38">
        <w:rPr>
          <w:rFonts w:ascii="宋体" w:eastAsia="宋体" w:hAnsi="宋体"/>
          <w:b/>
          <w:bCs/>
          <w:sz w:val="18"/>
          <w:szCs w:val="18"/>
        </w:rPr>
        <w:t>表</w:t>
      </w:r>
      <w:r w:rsidRPr="000C6D38">
        <w:rPr>
          <w:rFonts w:ascii="宋体" w:eastAsia="宋体" w:hAnsi="宋体"/>
          <w:b/>
          <w:bCs/>
          <w:sz w:val="18"/>
          <w:szCs w:val="18"/>
        </w:rPr>
        <w:t xml:space="preserve">2 </w:t>
      </w:r>
      <w:r w:rsidRPr="000C6D38">
        <w:rPr>
          <w:rFonts w:ascii="宋体" w:eastAsia="宋体" w:hAnsi="宋体"/>
          <w:b/>
          <w:bCs/>
          <w:sz w:val="18"/>
          <w:szCs w:val="18"/>
        </w:rPr>
        <w:t>课程目标与教学内容、教学方法的对应关系</w:t>
      </w:r>
    </w:p>
    <w:tbl>
      <w:tblPr>
        <w:tblStyle w:val="a7"/>
        <w:tblW w:w="0" w:type="auto"/>
        <w:tblInd w:w="990" w:type="dxa"/>
        <w:tblLayout w:type="fixed"/>
        <w:tblCellMar>
          <w:top w:w="120" w:type="dxa"/>
          <w:left w:w="60" w:type="dxa"/>
          <w:bottom w:w="120" w:type="dxa"/>
          <w:right w:w="60" w:type="dxa"/>
        </w:tblCellMar>
        <w:tblLook w:val="04A0" w:firstRow="1" w:lastRow="0" w:firstColumn="1" w:lastColumn="0" w:noHBand="0" w:noVBand="1"/>
      </w:tblPr>
      <w:tblGrid>
        <w:gridCol w:w="3345"/>
        <w:gridCol w:w="2400"/>
        <w:gridCol w:w="705"/>
        <w:gridCol w:w="675"/>
        <w:gridCol w:w="585"/>
        <w:gridCol w:w="570"/>
      </w:tblGrid>
      <w:tr w:rsidR="000C6D38" w:rsidRPr="000C6D38">
        <w:trPr>
          <w:trHeight w:val="360"/>
        </w:trPr>
        <w:tc>
          <w:tcPr>
            <w:tcW w:w="3345" w:type="dxa"/>
            <w:vMerge w:val="restart"/>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00" w:lineRule="atLeast"/>
              <w:jc w:val="center"/>
              <w:rPr>
                <w:rFonts w:ascii="宋体" w:eastAsia="宋体" w:hAnsi="宋体"/>
                <w:b/>
                <w:bCs/>
                <w:sz w:val="18"/>
                <w:szCs w:val="18"/>
              </w:rPr>
            </w:pPr>
            <w:r w:rsidRPr="000C6D38">
              <w:rPr>
                <w:rFonts w:ascii="宋体" w:eastAsia="宋体" w:hAnsi="宋体"/>
                <w:b/>
                <w:bCs/>
                <w:sz w:val="18"/>
                <w:szCs w:val="18"/>
              </w:rPr>
              <w:t>教学内容</w:t>
            </w:r>
            <w:bookmarkStart w:id="0" w:name="_GoBack"/>
            <w:bookmarkEnd w:id="0"/>
          </w:p>
        </w:tc>
        <w:tc>
          <w:tcPr>
            <w:tcW w:w="2400" w:type="dxa"/>
            <w:vMerge w:val="restart"/>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00" w:lineRule="atLeast"/>
              <w:jc w:val="center"/>
              <w:rPr>
                <w:rFonts w:ascii="宋体" w:eastAsia="宋体" w:hAnsi="宋体"/>
                <w:b/>
                <w:bCs/>
                <w:sz w:val="18"/>
                <w:szCs w:val="18"/>
              </w:rPr>
            </w:pPr>
            <w:r w:rsidRPr="000C6D38">
              <w:rPr>
                <w:rFonts w:ascii="宋体" w:eastAsia="宋体" w:hAnsi="宋体"/>
                <w:b/>
                <w:bCs/>
                <w:sz w:val="18"/>
                <w:szCs w:val="18"/>
              </w:rPr>
              <w:t>教学方法</w:t>
            </w:r>
          </w:p>
        </w:tc>
        <w:tc>
          <w:tcPr>
            <w:tcW w:w="2535" w:type="dxa"/>
            <w:gridSpan w:val="4"/>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00" w:lineRule="atLeast"/>
              <w:jc w:val="center"/>
              <w:rPr>
                <w:rFonts w:ascii="宋体" w:eastAsia="宋体" w:hAnsi="宋体"/>
                <w:b/>
                <w:bCs/>
                <w:sz w:val="18"/>
                <w:szCs w:val="18"/>
              </w:rPr>
            </w:pPr>
            <w:r w:rsidRPr="000C6D38">
              <w:rPr>
                <w:rFonts w:ascii="宋体" w:eastAsia="宋体" w:hAnsi="宋体"/>
                <w:b/>
                <w:bCs/>
                <w:sz w:val="18"/>
                <w:szCs w:val="18"/>
              </w:rPr>
              <w:t>课程目标</w:t>
            </w:r>
          </w:p>
        </w:tc>
      </w:tr>
      <w:tr w:rsidR="000C6D38" w:rsidRPr="000C6D38">
        <w:trPr>
          <w:trHeight w:val="405"/>
        </w:trPr>
        <w:tc>
          <w:tcPr>
            <w:tcW w:w="3345" w:type="dxa"/>
            <w:vMerge/>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200" w:lineRule="atLeast"/>
              <w:ind w:firstLine="420"/>
              <w:jc w:val="left"/>
              <w:rPr>
                <w:rFonts w:ascii="宋体" w:eastAsia="宋体" w:hAnsi="宋体"/>
                <w:sz w:val="18"/>
                <w:szCs w:val="18"/>
              </w:rPr>
            </w:pPr>
          </w:p>
        </w:tc>
        <w:tc>
          <w:tcPr>
            <w:tcW w:w="2400" w:type="dxa"/>
            <w:vMerge/>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200" w:lineRule="atLeast"/>
              <w:ind w:firstLine="420"/>
              <w:jc w:val="left"/>
              <w:rPr>
                <w:rFonts w:ascii="宋体" w:eastAsia="宋体" w:hAnsi="宋体"/>
                <w:sz w:val="18"/>
                <w:szCs w:val="18"/>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jc w:val="center"/>
              <w:rPr>
                <w:rFonts w:ascii="宋体" w:eastAsia="宋体" w:hAnsi="宋体"/>
                <w:b/>
                <w:bCs/>
                <w:sz w:val="18"/>
                <w:szCs w:val="18"/>
              </w:rPr>
            </w:pPr>
            <w:r w:rsidRPr="000C6D38">
              <w:rPr>
                <w:rFonts w:ascii="宋体" w:eastAsia="宋体" w:hAnsi="宋体"/>
                <w:b/>
                <w:bCs/>
                <w:sz w:val="18"/>
                <w:szCs w:val="18"/>
              </w:rPr>
              <w:t>⑴</w:t>
            </w:r>
          </w:p>
        </w:tc>
        <w:tc>
          <w:tcPr>
            <w:tcW w:w="67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jc w:val="center"/>
              <w:rPr>
                <w:rFonts w:ascii="宋体" w:eastAsia="宋体" w:hAnsi="宋体"/>
                <w:b/>
                <w:bCs/>
                <w:sz w:val="18"/>
                <w:szCs w:val="18"/>
              </w:rPr>
            </w:pPr>
            <w:r w:rsidRPr="000C6D38">
              <w:rPr>
                <w:rFonts w:ascii="宋体" w:eastAsia="宋体" w:hAnsi="宋体"/>
                <w:b/>
                <w:bCs/>
                <w:sz w:val="18"/>
                <w:szCs w:val="18"/>
              </w:rPr>
              <w:t>⑵</w:t>
            </w:r>
          </w:p>
        </w:tc>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jc w:val="center"/>
              <w:rPr>
                <w:rFonts w:ascii="宋体" w:eastAsia="宋体" w:hAnsi="宋体"/>
                <w:b/>
                <w:bCs/>
                <w:sz w:val="18"/>
                <w:szCs w:val="18"/>
              </w:rPr>
            </w:pPr>
            <w:r w:rsidRPr="000C6D38">
              <w:rPr>
                <w:rFonts w:ascii="宋体" w:eastAsia="宋体" w:hAnsi="宋体"/>
                <w:b/>
                <w:bCs/>
                <w:sz w:val="18"/>
                <w:szCs w:val="18"/>
              </w:rPr>
              <w:t>⑶</w:t>
            </w:r>
          </w:p>
        </w:tc>
        <w:tc>
          <w:tcPr>
            <w:tcW w:w="5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jc w:val="center"/>
              <w:rPr>
                <w:rFonts w:ascii="宋体" w:eastAsia="宋体" w:hAnsi="宋体"/>
                <w:b/>
                <w:bCs/>
                <w:sz w:val="18"/>
                <w:szCs w:val="18"/>
              </w:rPr>
            </w:pPr>
            <w:r w:rsidRPr="000C6D38">
              <w:rPr>
                <w:rFonts w:ascii="宋体" w:eastAsia="宋体" w:hAnsi="宋体"/>
                <w:b/>
                <w:bCs/>
                <w:sz w:val="18"/>
                <w:szCs w:val="18"/>
              </w:rPr>
              <w:t>⑷</w:t>
            </w:r>
          </w:p>
        </w:tc>
      </w:tr>
      <w:tr w:rsidR="000C6D38" w:rsidRPr="000C6D38">
        <w:trPr>
          <w:trHeight w:val="480"/>
        </w:trPr>
        <w:tc>
          <w:tcPr>
            <w:tcW w:w="334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1.“</w:t>
            </w:r>
            <w:r w:rsidRPr="000C6D38">
              <w:rPr>
                <w:rFonts w:ascii="宋体" w:eastAsia="宋体" w:hAnsi="宋体"/>
                <w:sz w:val="18"/>
                <w:szCs w:val="18"/>
              </w:rPr>
              <w:t>五位一体</w:t>
            </w:r>
            <w:r w:rsidRPr="000C6D38">
              <w:rPr>
                <w:rFonts w:ascii="宋体" w:eastAsia="宋体" w:hAnsi="宋体"/>
                <w:sz w:val="18"/>
                <w:szCs w:val="18"/>
              </w:rPr>
              <w:t>”</w:t>
            </w:r>
            <w:r w:rsidRPr="000C6D38">
              <w:rPr>
                <w:rFonts w:ascii="宋体" w:eastAsia="宋体" w:hAnsi="宋体"/>
                <w:sz w:val="18"/>
                <w:szCs w:val="18"/>
              </w:rPr>
              <w:t>总体布局</w:t>
            </w:r>
          </w:p>
        </w:tc>
        <w:tc>
          <w:tcPr>
            <w:tcW w:w="240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sz w:val="18"/>
                <w:szCs w:val="18"/>
              </w:rPr>
            </w:pPr>
            <w:r w:rsidRPr="000C6D38">
              <w:rPr>
                <w:rFonts w:ascii="宋体" w:eastAsia="宋体" w:hAnsi="宋体"/>
                <w:sz w:val="18"/>
                <w:szCs w:val="18"/>
              </w:rPr>
              <w:t>讲授、案例分析</w:t>
            </w:r>
          </w:p>
        </w:tc>
        <w:tc>
          <w:tcPr>
            <w:tcW w:w="7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67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r>
      <w:tr w:rsidR="000C6D38" w:rsidRPr="000C6D38">
        <w:trPr>
          <w:trHeight w:val="480"/>
        </w:trPr>
        <w:tc>
          <w:tcPr>
            <w:tcW w:w="334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2.“</w:t>
            </w:r>
            <w:r w:rsidRPr="000C6D38">
              <w:rPr>
                <w:rFonts w:ascii="宋体" w:eastAsia="宋体" w:hAnsi="宋体"/>
                <w:sz w:val="18"/>
                <w:szCs w:val="18"/>
              </w:rPr>
              <w:t>四个全面</w:t>
            </w:r>
            <w:r w:rsidRPr="000C6D38">
              <w:rPr>
                <w:rFonts w:ascii="宋体" w:eastAsia="宋体" w:hAnsi="宋体"/>
                <w:sz w:val="18"/>
                <w:szCs w:val="18"/>
              </w:rPr>
              <w:t>”</w:t>
            </w:r>
            <w:r w:rsidRPr="000C6D38">
              <w:rPr>
                <w:rFonts w:ascii="宋体" w:eastAsia="宋体" w:hAnsi="宋体"/>
                <w:sz w:val="18"/>
                <w:szCs w:val="18"/>
              </w:rPr>
              <w:t>战略布局</w:t>
            </w:r>
          </w:p>
        </w:tc>
        <w:tc>
          <w:tcPr>
            <w:tcW w:w="240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sz w:val="18"/>
                <w:szCs w:val="18"/>
              </w:rPr>
            </w:pPr>
            <w:r w:rsidRPr="000C6D38">
              <w:rPr>
                <w:rFonts w:ascii="宋体" w:eastAsia="宋体" w:hAnsi="宋体"/>
                <w:sz w:val="18"/>
                <w:szCs w:val="18"/>
              </w:rPr>
              <w:t>讲授、讨论、案例分析</w:t>
            </w:r>
          </w:p>
        </w:tc>
        <w:tc>
          <w:tcPr>
            <w:tcW w:w="7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67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r>
      <w:tr w:rsidR="000C6D38" w:rsidRPr="000C6D38">
        <w:trPr>
          <w:trHeight w:val="480"/>
        </w:trPr>
        <w:tc>
          <w:tcPr>
            <w:tcW w:w="334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3.</w:t>
            </w:r>
            <w:r w:rsidRPr="000C6D38">
              <w:rPr>
                <w:rFonts w:ascii="宋体" w:eastAsia="宋体" w:hAnsi="宋体"/>
                <w:sz w:val="18"/>
                <w:szCs w:val="18"/>
              </w:rPr>
              <w:t>实现中华民族伟大复兴的重要保障</w:t>
            </w:r>
          </w:p>
        </w:tc>
        <w:tc>
          <w:tcPr>
            <w:tcW w:w="240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sz w:val="18"/>
                <w:szCs w:val="18"/>
              </w:rPr>
            </w:pPr>
            <w:r w:rsidRPr="000C6D38">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67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r>
      <w:tr w:rsidR="000C6D38" w:rsidRPr="000C6D38">
        <w:trPr>
          <w:trHeight w:val="480"/>
        </w:trPr>
        <w:tc>
          <w:tcPr>
            <w:tcW w:w="334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rPr>
                <w:rFonts w:ascii="宋体" w:eastAsia="宋体" w:hAnsi="宋体"/>
                <w:sz w:val="18"/>
                <w:szCs w:val="18"/>
              </w:rPr>
            </w:pPr>
            <w:r w:rsidRPr="000C6D38">
              <w:rPr>
                <w:rFonts w:ascii="宋体" w:eastAsia="宋体" w:hAnsi="宋体"/>
                <w:sz w:val="18"/>
                <w:szCs w:val="18"/>
              </w:rPr>
              <w:t>4.</w:t>
            </w:r>
            <w:r w:rsidRPr="000C6D38">
              <w:rPr>
                <w:rFonts w:ascii="宋体" w:eastAsia="宋体" w:hAnsi="宋体"/>
                <w:sz w:val="18"/>
                <w:szCs w:val="18"/>
              </w:rPr>
              <w:t>中国特色大国外交</w:t>
            </w:r>
          </w:p>
        </w:tc>
        <w:tc>
          <w:tcPr>
            <w:tcW w:w="240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sz w:val="18"/>
                <w:szCs w:val="18"/>
              </w:rPr>
            </w:pPr>
            <w:r w:rsidRPr="000C6D38">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67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r>
      <w:tr w:rsidR="000C6D38" w:rsidRPr="000C6D38">
        <w:trPr>
          <w:trHeight w:val="420"/>
        </w:trPr>
        <w:tc>
          <w:tcPr>
            <w:tcW w:w="334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5.</w:t>
            </w:r>
            <w:r w:rsidRPr="000C6D38">
              <w:rPr>
                <w:rFonts w:ascii="宋体" w:eastAsia="宋体" w:hAnsi="宋体"/>
                <w:sz w:val="18"/>
                <w:szCs w:val="18"/>
              </w:rPr>
              <w:t>坚持和加强党的领导</w:t>
            </w:r>
          </w:p>
        </w:tc>
        <w:tc>
          <w:tcPr>
            <w:tcW w:w="240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jc w:val="left"/>
              <w:rPr>
                <w:rFonts w:ascii="宋体" w:eastAsia="宋体" w:hAnsi="宋体"/>
                <w:kern w:val="0"/>
                <w:sz w:val="18"/>
                <w:szCs w:val="18"/>
              </w:rPr>
            </w:pPr>
            <w:r w:rsidRPr="000C6D38">
              <w:rPr>
                <w:rFonts w:ascii="宋体" w:eastAsia="宋体" w:hAnsi="宋体"/>
                <w:kern w:val="0"/>
                <w:sz w:val="18"/>
                <w:szCs w:val="18"/>
              </w:rPr>
              <w:t>讲授、案例分析</w:t>
            </w:r>
          </w:p>
        </w:tc>
        <w:tc>
          <w:tcPr>
            <w:tcW w:w="7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w:t>
            </w:r>
          </w:p>
        </w:tc>
      </w:tr>
    </w:tbl>
    <w:p w:rsidR="002C3036" w:rsidRPr="000C6D38" w:rsidRDefault="000C6D38">
      <w:pPr>
        <w:snapToGrid w:val="0"/>
        <w:spacing w:before="120" w:after="120" w:line="400" w:lineRule="exact"/>
        <w:ind w:firstLineChars="200" w:firstLine="400"/>
        <w:jc w:val="left"/>
        <w:rPr>
          <w:rFonts w:ascii="宋体" w:eastAsia="宋体" w:hAnsi="宋体"/>
          <w:sz w:val="20"/>
          <w:szCs w:val="20"/>
        </w:rPr>
      </w:pPr>
      <w:r w:rsidRPr="000C6D38">
        <w:rPr>
          <w:rFonts w:ascii="宋体" w:eastAsia="宋体" w:hAnsi="宋体"/>
          <w:sz w:val="20"/>
          <w:szCs w:val="20"/>
        </w:rPr>
        <w:t>该课程详细教学内容和方法如下所述。</w:t>
      </w:r>
    </w:p>
    <w:p w:rsidR="002C3036" w:rsidRPr="000C6D38" w:rsidRDefault="000C6D38">
      <w:pPr>
        <w:snapToGrid w:val="0"/>
        <w:spacing w:line="400" w:lineRule="atLeast"/>
        <w:ind w:firstLineChars="200" w:firstLine="402"/>
        <w:rPr>
          <w:rFonts w:ascii="宋体" w:eastAsia="宋体" w:hAnsi="宋体"/>
          <w:b/>
          <w:bCs/>
          <w:kern w:val="0"/>
          <w:sz w:val="20"/>
          <w:szCs w:val="20"/>
        </w:rPr>
      </w:pPr>
      <w:r w:rsidRPr="000C6D38">
        <w:rPr>
          <w:rFonts w:ascii="宋体" w:eastAsia="宋体" w:hAnsi="宋体"/>
          <w:b/>
          <w:bCs/>
          <w:kern w:val="0"/>
          <w:sz w:val="20"/>
          <w:szCs w:val="20"/>
        </w:rPr>
        <w:t>1.“</w:t>
      </w:r>
      <w:r w:rsidRPr="000C6D38">
        <w:rPr>
          <w:rFonts w:ascii="宋体" w:eastAsia="宋体" w:hAnsi="宋体"/>
          <w:b/>
          <w:bCs/>
          <w:kern w:val="0"/>
          <w:sz w:val="20"/>
          <w:szCs w:val="20"/>
        </w:rPr>
        <w:t>五位一体</w:t>
      </w:r>
      <w:r w:rsidRPr="000C6D38">
        <w:rPr>
          <w:rFonts w:ascii="宋体" w:eastAsia="宋体" w:hAnsi="宋体"/>
          <w:b/>
          <w:bCs/>
          <w:kern w:val="0"/>
          <w:sz w:val="20"/>
          <w:szCs w:val="20"/>
        </w:rPr>
        <w:t>”</w:t>
      </w:r>
      <w:r w:rsidRPr="000C6D38">
        <w:rPr>
          <w:rFonts w:ascii="宋体" w:eastAsia="宋体" w:hAnsi="宋体"/>
          <w:b/>
          <w:bCs/>
          <w:kern w:val="0"/>
          <w:sz w:val="20"/>
          <w:szCs w:val="20"/>
        </w:rPr>
        <w:t>总体布局</w:t>
      </w:r>
    </w:p>
    <w:p w:rsidR="002C3036" w:rsidRPr="000C6D38" w:rsidRDefault="000C6D38">
      <w:pPr>
        <w:snapToGrid w:val="0"/>
        <w:spacing w:line="400" w:lineRule="atLeast"/>
        <w:ind w:firstLineChars="200" w:firstLine="400"/>
        <w:jc w:val="left"/>
        <w:rPr>
          <w:rFonts w:ascii="宋体" w:eastAsia="宋体" w:hAnsi="宋体"/>
          <w:sz w:val="20"/>
          <w:szCs w:val="20"/>
        </w:rPr>
      </w:pPr>
      <w:r w:rsidRPr="000C6D38">
        <w:rPr>
          <w:rFonts w:ascii="宋体" w:eastAsia="宋体" w:hAnsi="宋体"/>
          <w:kern w:val="0"/>
          <w:sz w:val="20"/>
          <w:szCs w:val="20"/>
        </w:rPr>
        <w:t>（</w:t>
      </w:r>
      <w:r w:rsidRPr="000C6D38">
        <w:rPr>
          <w:rFonts w:ascii="宋体" w:eastAsia="宋体" w:hAnsi="宋体"/>
          <w:kern w:val="0"/>
          <w:sz w:val="20"/>
          <w:szCs w:val="20"/>
        </w:rPr>
        <w:t>1</w:t>
      </w:r>
      <w:r w:rsidRPr="000C6D38">
        <w:rPr>
          <w:rFonts w:ascii="宋体" w:eastAsia="宋体" w:hAnsi="宋体"/>
          <w:kern w:val="0"/>
          <w:sz w:val="20"/>
          <w:szCs w:val="20"/>
        </w:rPr>
        <w:t>）主要内容：</w:t>
      </w:r>
      <w:r w:rsidRPr="000C6D38">
        <w:rPr>
          <w:rFonts w:ascii="宋体" w:eastAsia="宋体" w:hAnsi="宋体"/>
          <w:kern w:val="0"/>
          <w:sz w:val="20"/>
          <w:szCs w:val="20"/>
        </w:rPr>
        <w:t>实现经济高质量发展；</w:t>
      </w:r>
      <w:r w:rsidRPr="000C6D38">
        <w:rPr>
          <w:rFonts w:ascii="宋体" w:eastAsia="宋体" w:hAnsi="宋体"/>
          <w:sz w:val="20"/>
          <w:szCs w:val="20"/>
        </w:rPr>
        <w:t>发展社会主义民主政治；</w:t>
      </w:r>
      <w:r w:rsidRPr="000C6D38">
        <w:rPr>
          <w:rFonts w:ascii="宋体" w:eastAsia="宋体" w:hAnsi="宋体"/>
          <w:sz w:val="20"/>
          <w:szCs w:val="20"/>
        </w:rPr>
        <w:t>建设社会主义文化强国；加强以民生为重点的社会建设；</w:t>
      </w:r>
      <w:r w:rsidRPr="000C6D38">
        <w:rPr>
          <w:rFonts w:ascii="宋体" w:eastAsia="宋体" w:hAnsi="宋体"/>
          <w:sz w:val="20"/>
          <w:szCs w:val="20"/>
        </w:rPr>
        <w:t>建设美丽中国。</w:t>
      </w:r>
    </w:p>
    <w:p w:rsidR="002C3036" w:rsidRPr="000C6D38" w:rsidRDefault="000C6D38">
      <w:pPr>
        <w:snapToGrid w:val="0"/>
        <w:spacing w:line="400" w:lineRule="atLeast"/>
        <w:ind w:firstLineChars="200" w:firstLine="400"/>
        <w:rPr>
          <w:rFonts w:ascii="宋体" w:eastAsia="宋体" w:hAnsi="宋体"/>
          <w:sz w:val="20"/>
          <w:szCs w:val="20"/>
        </w:rPr>
      </w:pPr>
      <w:r w:rsidRPr="000C6D38">
        <w:rPr>
          <w:rFonts w:ascii="宋体" w:eastAsia="宋体" w:hAnsi="宋体"/>
          <w:kern w:val="0"/>
          <w:sz w:val="20"/>
          <w:szCs w:val="20"/>
        </w:rPr>
        <w:t>（</w:t>
      </w:r>
      <w:r w:rsidRPr="000C6D38">
        <w:rPr>
          <w:rFonts w:ascii="宋体" w:eastAsia="宋体" w:hAnsi="宋体"/>
          <w:kern w:val="0"/>
          <w:sz w:val="20"/>
          <w:szCs w:val="20"/>
        </w:rPr>
        <w:t>2</w:t>
      </w:r>
      <w:r w:rsidRPr="000C6D38">
        <w:rPr>
          <w:rFonts w:ascii="宋体" w:eastAsia="宋体" w:hAnsi="宋体"/>
          <w:kern w:val="0"/>
          <w:sz w:val="20"/>
          <w:szCs w:val="20"/>
        </w:rPr>
        <w:t>）教学方法和要求：通过讲授和案例分析帮助学生正确</w:t>
      </w:r>
      <w:r w:rsidRPr="000C6D38">
        <w:rPr>
          <w:rFonts w:ascii="宋体" w:eastAsia="宋体" w:hAnsi="宋体"/>
          <w:sz w:val="20"/>
          <w:szCs w:val="20"/>
        </w:rPr>
        <w:t>认识</w:t>
      </w:r>
      <w:r w:rsidRPr="000C6D38">
        <w:rPr>
          <w:rFonts w:ascii="宋体" w:eastAsia="宋体" w:hAnsi="宋体"/>
          <w:sz w:val="20"/>
          <w:szCs w:val="20"/>
        </w:rPr>
        <w:t>“</w:t>
      </w:r>
      <w:r w:rsidRPr="000C6D38">
        <w:rPr>
          <w:rFonts w:ascii="宋体" w:eastAsia="宋体" w:hAnsi="宋体"/>
          <w:sz w:val="20"/>
          <w:szCs w:val="20"/>
        </w:rPr>
        <w:t>五位一体</w:t>
      </w:r>
      <w:r w:rsidRPr="000C6D38">
        <w:rPr>
          <w:rFonts w:ascii="宋体" w:eastAsia="宋体" w:hAnsi="宋体"/>
          <w:sz w:val="20"/>
          <w:szCs w:val="20"/>
        </w:rPr>
        <w:t>”</w:t>
      </w:r>
      <w:r w:rsidRPr="000C6D38">
        <w:rPr>
          <w:rFonts w:ascii="宋体" w:eastAsia="宋体" w:hAnsi="宋体"/>
          <w:sz w:val="20"/>
          <w:szCs w:val="20"/>
        </w:rPr>
        <w:t>的发展演进过程，把握中国特色社会主义经济、政治、文化、社会、生态文明建设的内涵，坚定走中国特色社会主义道路的信心和决心。</w:t>
      </w:r>
    </w:p>
    <w:p w:rsidR="002C3036" w:rsidRPr="000C6D38" w:rsidRDefault="000C6D38">
      <w:pPr>
        <w:snapToGrid w:val="0"/>
        <w:spacing w:line="400" w:lineRule="atLeast"/>
        <w:ind w:firstLineChars="200" w:firstLine="400"/>
        <w:rPr>
          <w:rFonts w:ascii="宋体" w:eastAsia="宋体" w:hAnsi="宋体"/>
          <w:sz w:val="20"/>
          <w:szCs w:val="20"/>
        </w:rPr>
      </w:pPr>
      <w:r w:rsidRPr="000C6D38">
        <w:rPr>
          <w:rFonts w:ascii="宋体" w:eastAsia="宋体" w:hAnsi="宋体"/>
          <w:kern w:val="0"/>
          <w:sz w:val="20"/>
          <w:szCs w:val="20"/>
        </w:rPr>
        <w:t>（</w:t>
      </w:r>
      <w:r w:rsidRPr="000C6D38">
        <w:rPr>
          <w:rFonts w:ascii="宋体" w:eastAsia="宋体" w:hAnsi="宋体"/>
          <w:kern w:val="0"/>
          <w:sz w:val="20"/>
          <w:szCs w:val="20"/>
        </w:rPr>
        <w:t>3</w:t>
      </w:r>
      <w:r w:rsidRPr="000C6D38">
        <w:rPr>
          <w:rFonts w:ascii="宋体" w:eastAsia="宋体" w:hAnsi="宋体"/>
          <w:kern w:val="0"/>
          <w:sz w:val="20"/>
          <w:szCs w:val="20"/>
        </w:rPr>
        <w:t>）重点难点：</w:t>
      </w:r>
      <w:r w:rsidRPr="000C6D38">
        <w:rPr>
          <w:rFonts w:ascii="宋体" w:eastAsia="宋体" w:hAnsi="宋体"/>
          <w:kern w:val="0"/>
          <w:sz w:val="20"/>
          <w:szCs w:val="20"/>
        </w:rPr>
        <w:t>坚持习近平经济思想；深化供给侧结构性改革；建设现代化经济体系；坚持走中国特色社会主义政治发展道路；</w:t>
      </w:r>
      <w:r w:rsidRPr="000C6D38">
        <w:rPr>
          <w:rFonts w:ascii="宋体" w:eastAsia="宋体" w:hAnsi="宋体"/>
          <w:sz w:val="20"/>
          <w:szCs w:val="20"/>
        </w:rPr>
        <w:t>培育和践行社会主义核心价值观；培育和践行社会主义核心价值观；在发展中保障和改善民生；加强和创新社会治理；坚持习近平生态文明思想；推动绿色发展，促进人与自然和谐共生。</w:t>
      </w:r>
    </w:p>
    <w:p w:rsidR="002C3036" w:rsidRPr="000C6D38" w:rsidRDefault="000C6D38">
      <w:pPr>
        <w:snapToGrid w:val="0"/>
        <w:spacing w:line="400" w:lineRule="atLeast"/>
        <w:ind w:firstLineChars="200" w:firstLine="402"/>
        <w:rPr>
          <w:rFonts w:ascii="宋体" w:eastAsia="宋体" w:hAnsi="宋体"/>
          <w:b/>
          <w:bCs/>
          <w:kern w:val="0"/>
          <w:sz w:val="20"/>
          <w:szCs w:val="20"/>
        </w:rPr>
      </w:pPr>
      <w:r w:rsidRPr="000C6D38">
        <w:rPr>
          <w:rFonts w:ascii="宋体" w:eastAsia="宋体" w:hAnsi="宋体"/>
          <w:b/>
          <w:bCs/>
          <w:kern w:val="0"/>
          <w:sz w:val="20"/>
          <w:szCs w:val="20"/>
        </w:rPr>
        <w:lastRenderedPageBreak/>
        <w:t>2.“</w:t>
      </w:r>
      <w:r w:rsidRPr="000C6D38">
        <w:rPr>
          <w:rFonts w:ascii="宋体" w:eastAsia="宋体" w:hAnsi="宋体"/>
          <w:b/>
          <w:bCs/>
          <w:kern w:val="0"/>
          <w:sz w:val="20"/>
          <w:szCs w:val="20"/>
        </w:rPr>
        <w:t>四个全面</w:t>
      </w:r>
      <w:r w:rsidRPr="000C6D38">
        <w:rPr>
          <w:rFonts w:ascii="宋体" w:eastAsia="宋体" w:hAnsi="宋体"/>
          <w:b/>
          <w:bCs/>
          <w:kern w:val="0"/>
          <w:sz w:val="20"/>
          <w:szCs w:val="20"/>
        </w:rPr>
        <w:t>”</w:t>
      </w:r>
      <w:r w:rsidRPr="000C6D38">
        <w:rPr>
          <w:rFonts w:ascii="宋体" w:eastAsia="宋体" w:hAnsi="宋体"/>
          <w:b/>
          <w:bCs/>
          <w:kern w:val="0"/>
          <w:sz w:val="20"/>
          <w:szCs w:val="20"/>
        </w:rPr>
        <w:t>战略布局</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1</w:t>
      </w:r>
      <w:r w:rsidRPr="000C6D38">
        <w:rPr>
          <w:rFonts w:ascii="宋体" w:eastAsia="宋体" w:hAnsi="宋体"/>
          <w:kern w:val="0"/>
          <w:sz w:val="20"/>
          <w:szCs w:val="20"/>
        </w:rPr>
        <w:t>）主要内容：</w:t>
      </w:r>
      <w:r w:rsidRPr="000C6D38">
        <w:rPr>
          <w:rFonts w:ascii="宋体" w:eastAsia="宋体" w:hAnsi="宋体"/>
          <w:kern w:val="0"/>
          <w:sz w:val="20"/>
          <w:szCs w:val="20"/>
        </w:rPr>
        <w:t>全面建设社会主义现代化国家</w:t>
      </w:r>
      <w:r w:rsidRPr="000C6D38">
        <w:rPr>
          <w:rFonts w:ascii="宋体" w:eastAsia="宋体" w:hAnsi="宋体"/>
          <w:kern w:val="0"/>
          <w:sz w:val="20"/>
          <w:szCs w:val="20"/>
        </w:rPr>
        <w:t>；全面深化改革；全面依法治</w:t>
      </w:r>
      <w:r w:rsidRPr="000C6D38">
        <w:rPr>
          <w:rFonts w:ascii="宋体" w:eastAsia="宋体" w:hAnsi="宋体"/>
          <w:kern w:val="0"/>
          <w:sz w:val="20"/>
          <w:szCs w:val="20"/>
        </w:rPr>
        <w:t>国；全面从严治党。</w:t>
      </w:r>
    </w:p>
    <w:p w:rsidR="002C3036" w:rsidRPr="000C6D38" w:rsidRDefault="000C6D38">
      <w:pPr>
        <w:snapToGrid w:val="0"/>
        <w:spacing w:line="400" w:lineRule="atLeast"/>
        <w:ind w:firstLineChars="200" w:firstLine="400"/>
        <w:jc w:val="left"/>
        <w:rPr>
          <w:rFonts w:ascii="宋体" w:eastAsia="宋体" w:hAnsi="宋体"/>
          <w:sz w:val="20"/>
          <w:szCs w:val="20"/>
        </w:rPr>
      </w:pPr>
      <w:r w:rsidRPr="000C6D38">
        <w:rPr>
          <w:rFonts w:ascii="宋体" w:eastAsia="宋体" w:hAnsi="宋体"/>
          <w:kern w:val="0"/>
          <w:sz w:val="20"/>
          <w:szCs w:val="20"/>
        </w:rPr>
        <w:t>（</w:t>
      </w:r>
      <w:r w:rsidRPr="000C6D38">
        <w:rPr>
          <w:rFonts w:ascii="宋体" w:eastAsia="宋体" w:hAnsi="宋体"/>
          <w:kern w:val="0"/>
          <w:sz w:val="20"/>
          <w:szCs w:val="20"/>
        </w:rPr>
        <w:t>2</w:t>
      </w:r>
      <w:r w:rsidRPr="000C6D38">
        <w:rPr>
          <w:rFonts w:ascii="宋体" w:eastAsia="宋体" w:hAnsi="宋体"/>
          <w:kern w:val="0"/>
          <w:sz w:val="20"/>
          <w:szCs w:val="20"/>
        </w:rPr>
        <w:t>）教学方法和要求：通过课堂讲授、讨论和案例分析，帮助学生理解</w:t>
      </w:r>
      <w:r w:rsidRPr="000C6D38">
        <w:rPr>
          <w:rFonts w:ascii="宋体" w:eastAsia="宋体" w:hAnsi="宋体"/>
          <w:kern w:val="0"/>
          <w:sz w:val="20"/>
          <w:szCs w:val="20"/>
        </w:rPr>
        <w:t>“</w:t>
      </w:r>
      <w:r w:rsidRPr="000C6D38">
        <w:rPr>
          <w:rFonts w:ascii="宋体" w:eastAsia="宋体" w:hAnsi="宋体"/>
          <w:kern w:val="0"/>
          <w:sz w:val="20"/>
          <w:szCs w:val="20"/>
        </w:rPr>
        <w:t>四个全面</w:t>
      </w:r>
      <w:r w:rsidRPr="000C6D38">
        <w:rPr>
          <w:rFonts w:ascii="宋体" w:eastAsia="宋体" w:hAnsi="宋体"/>
          <w:kern w:val="0"/>
          <w:sz w:val="20"/>
          <w:szCs w:val="20"/>
        </w:rPr>
        <w:t>”</w:t>
      </w:r>
      <w:r w:rsidRPr="000C6D38">
        <w:rPr>
          <w:rFonts w:ascii="宋体" w:eastAsia="宋体" w:hAnsi="宋体"/>
          <w:kern w:val="0"/>
          <w:sz w:val="20"/>
          <w:szCs w:val="20"/>
        </w:rPr>
        <w:t>战略布局的重要意义</w:t>
      </w:r>
      <w:r w:rsidRPr="000C6D38">
        <w:rPr>
          <w:rFonts w:ascii="宋体" w:eastAsia="宋体" w:hAnsi="宋体"/>
          <w:sz w:val="20"/>
          <w:szCs w:val="20"/>
        </w:rPr>
        <w:t>。</w:t>
      </w:r>
    </w:p>
    <w:p w:rsidR="002C3036" w:rsidRPr="000C6D38" w:rsidRDefault="000C6D38">
      <w:pPr>
        <w:snapToGrid w:val="0"/>
        <w:spacing w:line="400" w:lineRule="atLeast"/>
        <w:ind w:firstLineChars="200" w:firstLine="400"/>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3</w:t>
      </w:r>
      <w:r w:rsidRPr="000C6D38">
        <w:rPr>
          <w:rFonts w:ascii="宋体" w:eastAsia="宋体" w:hAnsi="宋体"/>
          <w:kern w:val="0"/>
          <w:sz w:val="20"/>
          <w:szCs w:val="20"/>
        </w:rPr>
        <w:t>）重点难点：</w:t>
      </w:r>
      <w:r w:rsidRPr="000C6D38">
        <w:rPr>
          <w:rFonts w:ascii="宋体" w:eastAsia="宋体" w:hAnsi="宋体"/>
          <w:kern w:val="0"/>
          <w:sz w:val="20"/>
          <w:szCs w:val="20"/>
        </w:rPr>
        <w:t>“</w:t>
      </w:r>
      <w:r w:rsidRPr="000C6D38">
        <w:rPr>
          <w:rFonts w:ascii="宋体" w:eastAsia="宋体" w:hAnsi="宋体"/>
          <w:kern w:val="0"/>
          <w:sz w:val="20"/>
          <w:szCs w:val="20"/>
        </w:rPr>
        <w:t>四个全面</w:t>
      </w:r>
      <w:r w:rsidRPr="000C6D38">
        <w:rPr>
          <w:rFonts w:ascii="宋体" w:eastAsia="宋体" w:hAnsi="宋体"/>
          <w:kern w:val="0"/>
          <w:sz w:val="20"/>
          <w:szCs w:val="20"/>
        </w:rPr>
        <w:t>”</w:t>
      </w:r>
      <w:r w:rsidRPr="000C6D38">
        <w:rPr>
          <w:rFonts w:ascii="宋体" w:eastAsia="宋体" w:hAnsi="宋体"/>
          <w:kern w:val="0"/>
          <w:sz w:val="20"/>
          <w:szCs w:val="20"/>
        </w:rPr>
        <w:t>的基本内涵、相互关系、重要意义；如何实现全面深化改革；</w:t>
      </w:r>
      <w:r w:rsidRPr="000C6D38">
        <w:rPr>
          <w:rFonts w:ascii="宋体" w:eastAsia="宋体" w:hAnsi="宋体"/>
          <w:kern w:val="0"/>
          <w:sz w:val="20"/>
          <w:szCs w:val="20"/>
        </w:rPr>
        <w:t>坚持习近平法治思想；深化依法治国实践；</w:t>
      </w:r>
      <w:r w:rsidRPr="000C6D38">
        <w:rPr>
          <w:rFonts w:ascii="宋体" w:eastAsia="宋体" w:hAnsi="宋体"/>
          <w:kern w:val="0"/>
          <w:sz w:val="20"/>
          <w:szCs w:val="20"/>
        </w:rPr>
        <w:t>如何实现</w:t>
      </w:r>
      <w:r w:rsidRPr="000C6D38">
        <w:rPr>
          <w:rFonts w:ascii="宋体" w:eastAsia="宋体" w:hAnsi="宋体"/>
          <w:kern w:val="0"/>
          <w:sz w:val="20"/>
          <w:szCs w:val="20"/>
        </w:rPr>
        <w:t>“</w:t>
      </w:r>
      <w:r w:rsidRPr="000C6D38">
        <w:rPr>
          <w:rFonts w:ascii="宋体" w:eastAsia="宋体" w:hAnsi="宋体"/>
          <w:kern w:val="0"/>
          <w:sz w:val="20"/>
          <w:szCs w:val="20"/>
        </w:rPr>
        <w:t>不敢腐、不能腐、不想腐</w:t>
      </w:r>
      <w:r w:rsidRPr="000C6D38">
        <w:rPr>
          <w:rFonts w:ascii="宋体" w:eastAsia="宋体" w:hAnsi="宋体"/>
          <w:kern w:val="0"/>
          <w:sz w:val="20"/>
          <w:szCs w:val="20"/>
        </w:rPr>
        <w:t>”</w:t>
      </w:r>
      <w:r w:rsidRPr="000C6D38">
        <w:rPr>
          <w:rFonts w:ascii="宋体" w:eastAsia="宋体" w:hAnsi="宋体"/>
          <w:kern w:val="0"/>
          <w:sz w:val="20"/>
          <w:szCs w:val="20"/>
        </w:rPr>
        <w:t>的机制，</w:t>
      </w:r>
      <w:r w:rsidRPr="000C6D38">
        <w:rPr>
          <w:rFonts w:ascii="宋体" w:eastAsia="宋体" w:hAnsi="宋体"/>
          <w:sz w:val="20"/>
          <w:szCs w:val="20"/>
        </w:rPr>
        <w:t>把全面从严治党引向深入</w:t>
      </w:r>
      <w:r w:rsidRPr="000C6D38">
        <w:rPr>
          <w:rFonts w:ascii="宋体" w:eastAsia="宋体" w:hAnsi="宋体"/>
          <w:kern w:val="0"/>
          <w:sz w:val="20"/>
          <w:szCs w:val="20"/>
        </w:rPr>
        <w:t>。</w:t>
      </w:r>
    </w:p>
    <w:p w:rsidR="002C3036" w:rsidRPr="000C6D38" w:rsidRDefault="000C6D38">
      <w:pPr>
        <w:snapToGrid w:val="0"/>
        <w:spacing w:line="400" w:lineRule="atLeast"/>
        <w:ind w:firstLineChars="200" w:firstLine="402"/>
        <w:rPr>
          <w:rFonts w:ascii="宋体" w:eastAsia="宋体" w:hAnsi="宋体"/>
          <w:b/>
          <w:bCs/>
          <w:kern w:val="0"/>
          <w:sz w:val="20"/>
          <w:szCs w:val="20"/>
        </w:rPr>
      </w:pPr>
      <w:r w:rsidRPr="000C6D38">
        <w:rPr>
          <w:rFonts w:ascii="宋体" w:eastAsia="宋体" w:hAnsi="宋体"/>
          <w:b/>
          <w:bCs/>
          <w:kern w:val="0"/>
          <w:sz w:val="20"/>
          <w:szCs w:val="20"/>
        </w:rPr>
        <w:t>3.</w:t>
      </w:r>
      <w:r w:rsidRPr="000C6D38">
        <w:rPr>
          <w:rFonts w:ascii="黑体" w:eastAsia="黑体" w:hAnsi="黑体"/>
          <w:sz w:val="28"/>
          <w:szCs w:val="28"/>
        </w:rPr>
        <w:t xml:space="preserve"> </w:t>
      </w:r>
      <w:r w:rsidRPr="000C6D38">
        <w:rPr>
          <w:rFonts w:ascii="宋体" w:eastAsia="宋体" w:hAnsi="宋体"/>
          <w:b/>
          <w:bCs/>
          <w:kern w:val="0"/>
          <w:sz w:val="20"/>
          <w:szCs w:val="20"/>
        </w:rPr>
        <w:t>实现中华民族伟大复兴的重要保障</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1</w:t>
      </w:r>
      <w:r w:rsidRPr="000C6D38">
        <w:rPr>
          <w:rFonts w:ascii="宋体" w:eastAsia="宋体" w:hAnsi="宋体"/>
          <w:kern w:val="0"/>
          <w:sz w:val="20"/>
          <w:szCs w:val="20"/>
        </w:rPr>
        <w:t>）主要内容：</w:t>
      </w:r>
      <w:r w:rsidRPr="000C6D38">
        <w:rPr>
          <w:rFonts w:ascii="宋体" w:eastAsia="宋体" w:hAnsi="宋体"/>
          <w:sz w:val="20"/>
          <w:szCs w:val="20"/>
        </w:rPr>
        <w:t>坚持总体国家安全观；</w:t>
      </w:r>
      <w:r w:rsidRPr="000C6D38">
        <w:rPr>
          <w:rFonts w:ascii="宋体" w:eastAsia="宋体" w:hAnsi="宋体"/>
          <w:kern w:val="0"/>
          <w:sz w:val="20"/>
          <w:szCs w:val="20"/>
        </w:rPr>
        <w:t>加快国防和军队现代化；坚持</w:t>
      </w:r>
      <w:r w:rsidRPr="000C6D38">
        <w:rPr>
          <w:rFonts w:ascii="宋体" w:eastAsia="宋体" w:hAnsi="宋体"/>
          <w:kern w:val="0"/>
          <w:sz w:val="20"/>
          <w:szCs w:val="20"/>
        </w:rPr>
        <w:t>“</w:t>
      </w:r>
      <w:r w:rsidRPr="000C6D38">
        <w:rPr>
          <w:rFonts w:ascii="宋体" w:eastAsia="宋体" w:hAnsi="宋体"/>
          <w:kern w:val="0"/>
          <w:sz w:val="20"/>
          <w:szCs w:val="20"/>
        </w:rPr>
        <w:t>一国两制</w:t>
      </w:r>
      <w:r w:rsidRPr="000C6D38">
        <w:rPr>
          <w:rFonts w:ascii="宋体" w:eastAsia="宋体" w:hAnsi="宋体"/>
          <w:kern w:val="0"/>
          <w:sz w:val="20"/>
          <w:szCs w:val="20"/>
        </w:rPr>
        <w:t>”</w:t>
      </w:r>
      <w:r w:rsidRPr="000C6D38">
        <w:rPr>
          <w:rFonts w:ascii="宋体" w:eastAsia="宋体" w:hAnsi="宋体"/>
          <w:kern w:val="0"/>
          <w:sz w:val="20"/>
          <w:szCs w:val="20"/>
        </w:rPr>
        <w:t>，推进祖国统一。</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2</w:t>
      </w:r>
      <w:r w:rsidRPr="000C6D38">
        <w:rPr>
          <w:rFonts w:ascii="宋体" w:eastAsia="宋体" w:hAnsi="宋体"/>
          <w:kern w:val="0"/>
          <w:sz w:val="20"/>
          <w:szCs w:val="20"/>
        </w:rPr>
        <w:t>）教学方法和要求：通过讨论和讲授，帮助学生了解习近平的强军思想，构建中国特色现代化军事力量体系和构建军民一体化的国家战略体系，帮助学生树立自豪感和自信心。</w:t>
      </w:r>
    </w:p>
    <w:p w:rsidR="002C3036" w:rsidRPr="000C6D38" w:rsidRDefault="000C6D38">
      <w:pPr>
        <w:snapToGrid w:val="0"/>
        <w:spacing w:line="400" w:lineRule="atLeast"/>
        <w:ind w:firstLineChars="200" w:firstLine="400"/>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3</w:t>
      </w:r>
      <w:r w:rsidRPr="000C6D38">
        <w:rPr>
          <w:rFonts w:ascii="宋体" w:eastAsia="宋体" w:hAnsi="宋体"/>
          <w:kern w:val="0"/>
          <w:sz w:val="20"/>
          <w:szCs w:val="20"/>
        </w:rPr>
        <w:t>）重点难点：</w:t>
      </w:r>
      <w:r w:rsidRPr="000C6D38">
        <w:rPr>
          <w:rFonts w:ascii="宋体" w:eastAsia="宋体" w:hAnsi="宋体"/>
          <w:sz w:val="20"/>
          <w:szCs w:val="20"/>
        </w:rPr>
        <w:t>坚持总体国家安全观，着力防范化解重大风险；</w:t>
      </w:r>
      <w:r w:rsidRPr="000C6D38">
        <w:rPr>
          <w:rFonts w:ascii="宋体" w:eastAsia="宋体" w:hAnsi="宋体"/>
          <w:kern w:val="0"/>
          <w:sz w:val="20"/>
          <w:szCs w:val="20"/>
        </w:rPr>
        <w:t>坚持习近平强军思想；构建一体化的国家战略体系和能力；确保</w:t>
      </w:r>
      <w:r w:rsidRPr="000C6D38">
        <w:rPr>
          <w:rFonts w:ascii="宋体" w:eastAsia="宋体" w:hAnsi="宋体"/>
          <w:kern w:val="0"/>
          <w:sz w:val="20"/>
          <w:szCs w:val="20"/>
        </w:rPr>
        <w:t>“</w:t>
      </w:r>
      <w:r w:rsidRPr="000C6D38">
        <w:rPr>
          <w:rFonts w:ascii="宋体" w:eastAsia="宋体" w:hAnsi="宋体"/>
          <w:kern w:val="0"/>
          <w:sz w:val="20"/>
          <w:szCs w:val="20"/>
        </w:rPr>
        <w:t>一国两制</w:t>
      </w:r>
      <w:r w:rsidRPr="000C6D38">
        <w:rPr>
          <w:rFonts w:ascii="宋体" w:eastAsia="宋体" w:hAnsi="宋体"/>
          <w:kern w:val="0"/>
          <w:sz w:val="20"/>
          <w:szCs w:val="20"/>
        </w:rPr>
        <w:t>”</w:t>
      </w:r>
      <w:r w:rsidRPr="000C6D38">
        <w:rPr>
          <w:rFonts w:ascii="宋体" w:eastAsia="宋体" w:hAnsi="宋体"/>
          <w:kern w:val="0"/>
          <w:sz w:val="20"/>
          <w:szCs w:val="20"/>
        </w:rPr>
        <w:t>实践行稳致远。</w:t>
      </w:r>
    </w:p>
    <w:p w:rsidR="002C3036" w:rsidRPr="000C6D38" w:rsidRDefault="000C6D38">
      <w:pPr>
        <w:snapToGrid w:val="0"/>
        <w:spacing w:line="400" w:lineRule="atLeast"/>
        <w:ind w:firstLineChars="200" w:firstLine="402"/>
        <w:rPr>
          <w:rFonts w:ascii="宋体" w:eastAsia="宋体" w:hAnsi="宋体"/>
          <w:b/>
          <w:bCs/>
          <w:kern w:val="0"/>
          <w:sz w:val="20"/>
          <w:szCs w:val="20"/>
        </w:rPr>
      </w:pPr>
      <w:r w:rsidRPr="000C6D38">
        <w:rPr>
          <w:rFonts w:ascii="宋体" w:eastAsia="宋体" w:hAnsi="宋体"/>
          <w:b/>
          <w:bCs/>
          <w:kern w:val="0"/>
          <w:sz w:val="20"/>
          <w:szCs w:val="20"/>
        </w:rPr>
        <w:t>4.</w:t>
      </w:r>
      <w:r w:rsidRPr="000C6D38">
        <w:rPr>
          <w:rFonts w:ascii="宋体" w:eastAsia="宋体" w:hAnsi="宋体"/>
          <w:b/>
          <w:bCs/>
          <w:kern w:val="0"/>
          <w:sz w:val="20"/>
          <w:szCs w:val="20"/>
        </w:rPr>
        <w:t>中国特色大国外交</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1</w:t>
      </w:r>
      <w:r w:rsidRPr="000C6D38">
        <w:rPr>
          <w:rFonts w:ascii="宋体" w:eastAsia="宋体" w:hAnsi="宋体"/>
          <w:kern w:val="0"/>
          <w:sz w:val="20"/>
          <w:szCs w:val="20"/>
        </w:rPr>
        <w:t>）主要内容：</w:t>
      </w:r>
      <w:r w:rsidRPr="000C6D38">
        <w:rPr>
          <w:rFonts w:ascii="宋体" w:eastAsia="宋体" w:hAnsi="宋体"/>
          <w:kern w:val="0"/>
          <w:sz w:val="20"/>
          <w:szCs w:val="20"/>
        </w:rPr>
        <w:t>坚持习近平外交思想；</w:t>
      </w:r>
      <w:r w:rsidRPr="000C6D38">
        <w:rPr>
          <w:rFonts w:ascii="宋体" w:eastAsia="宋体" w:hAnsi="宋体"/>
          <w:kern w:val="0"/>
          <w:sz w:val="20"/>
          <w:szCs w:val="20"/>
        </w:rPr>
        <w:t>坚持和平发展道路；推动构建人类命运共同体。</w:t>
      </w:r>
    </w:p>
    <w:p w:rsidR="002C3036" w:rsidRPr="000C6D38" w:rsidRDefault="000C6D38">
      <w:pPr>
        <w:snapToGrid w:val="0"/>
        <w:spacing w:line="400" w:lineRule="atLeast"/>
        <w:ind w:firstLineChars="200" w:firstLine="400"/>
        <w:jc w:val="left"/>
        <w:rPr>
          <w:rFonts w:ascii="宋体" w:eastAsia="宋体" w:hAnsi="宋体"/>
          <w:sz w:val="20"/>
          <w:szCs w:val="20"/>
        </w:rPr>
      </w:pPr>
      <w:r w:rsidRPr="000C6D38">
        <w:rPr>
          <w:rFonts w:ascii="宋体" w:eastAsia="宋体" w:hAnsi="宋体"/>
          <w:kern w:val="0"/>
          <w:sz w:val="20"/>
          <w:szCs w:val="20"/>
        </w:rPr>
        <w:t>（</w:t>
      </w:r>
      <w:r w:rsidRPr="000C6D38">
        <w:rPr>
          <w:rFonts w:ascii="宋体" w:eastAsia="宋体" w:hAnsi="宋体"/>
          <w:kern w:val="0"/>
          <w:sz w:val="20"/>
          <w:szCs w:val="20"/>
        </w:rPr>
        <w:t>2</w:t>
      </w:r>
      <w:r w:rsidRPr="000C6D38">
        <w:rPr>
          <w:rFonts w:ascii="宋体" w:eastAsia="宋体" w:hAnsi="宋体"/>
          <w:kern w:val="0"/>
          <w:sz w:val="20"/>
          <w:szCs w:val="20"/>
        </w:rPr>
        <w:t>）教学方法和要求：通过讲授和讨论帮助学生</w:t>
      </w:r>
      <w:r w:rsidRPr="000C6D38">
        <w:rPr>
          <w:rFonts w:ascii="宋体" w:eastAsia="宋体" w:hAnsi="宋体"/>
          <w:sz w:val="20"/>
          <w:szCs w:val="20"/>
        </w:rPr>
        <w:t>了解当今世界多元多样多变，如何让世界各国各美其美、美美与共，如何</w:t>
      </w:r>
      <w:r w:rsidRPr="000C6D38">
        <w:rPr>
          <w:rFonts w:ascii="宋体" w:eastAsia="宋体" w:hAnsi="宋体"/>
          <w:sz w:val="20"/>
          <w:szCs w:val="20"/>
        </w:rPr>
        <w:t>在世界百花园中向世界提供中国方案，贡献中国智慧，携手共创人类美好未来。</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3</w:t>
      </w:r>
      <w:r w:rsidRPr="000C6D38">
        <w:rPr>
          <w:rFonts w:ascii="宋体" w:eastAsia="宋体" w:hAnsi="宋体"/>
          <w:kern w:val="0"/>
          <w:sz w:val="20"/>
          <w:szCs w:val="20"/>
        </w:rPr>
        <w:t>）重点难点：</w:t>
      </w:r>
      <w:r w:rsidRPr="000C6D38">
        <w:rPr>
          <w:rFonts w:ascii="宋体" w:eastAsia="宋体" w:hAnsi="宋体"/>
          <w:kern w:val="0"/>
          <w:sz w:val="20"/>
          <w:szCs w:val="20"/>
        </w:rPr>
        <w:t>坚持习近平外交思想；</w:t>
      </w:r>
      <w:r w:rsidRPr="000C6D38">
        <w:rPr>
          <w:rFonts w:ascii="宋体" w:eastAsia="宋体" w:hAnsi="宋体"/>
          <w:kern w:val="0"/>
          <w:sz w:val="20"/>
          <w:szCs w:val="20"/>
        </w:rPr>
        <w:t>如何认识当进世界的发展趋势；如何推动建立以相互尊重、公平正义、合作共赢为核心的新型国际关系；如何构建人类命运共同体；</w:t>
      </w:r>
      <w:r w:rsidRPr="000C6D38">
        <w:rPr>
          <w:rFonts w:ascii="宋体" w:eastAsia="宋体" w:hAnsi="宋体"/>
          <w:sz w:val="20"/>
          <w:szCs w:val="20"/>
        </w:rPr>
        <w:t>促进</w:t>
      </w:r>
      <w:r w:rsidRPr="000C6D38">
        <w:rPr>
          <w:rFonts w:ascii="宋体" w:eastAsia="宋体" w:hAnsi="宋体"/>
          <w:sz w:val="20"/>
          <w:szCs w:val="20"/>
        </w:rPr>
        <w:t>“</w:t>
      </w:r>
      <w:r w:rsidRPr="000C6D38">
        <w:rPr>
          <w:rFonts w:ascii="宋体" w:eastAsia="宋体" w:hAnsi="宋体"/>
          <w:sz w:val="20"/>
          <w:szCs w:val="20"/>
        </w:rPr>
        <w:t>一带一路</w:t>
      </w:r>
      <w:r w:rsidRPr="000C6D38">
        <w:rPr>
          <w:rFonts w:ascii="宋体" w:eastAsia="宋体" w:hAnsi="宋体"/>
          <w:sz w:val="20"/>
          <w:szCs w:val="20"/>
        </w:rPr>
        <w:t>”</w:t>
      </w:r>
      <w:r w:rsidRPr="000C6D38">
        <w:rPr>
          <w:rFonts w:ascii="宋体" w:eastAsia="宋体" w:hAnsi="宋体"/>
          <w:sz w:val="20"/>
          <w:szCs w:val="20"/>
        </w:rPr>
        <w:t>国际合作</w:t>
      </w:r>
      <w:r w:rsidRPr="000C6D38">
        <w:rPr>
          <w:rFonts w:ascii="宋体" w:eastAsia="宋体" w:hAnsi="宋体"/>
          <w:kern w:val="0"/>
          <w:sz w:val="20"/>
          <w:szCs w:val="20"/>
        </w:rPr>
        <w:t>。</w:t>
      </w:r>
    </w:p>
    <w:p w:rsidR="002C3036" w:rsidRPr="000C6D38" w:rsidRDefault="000C6D38">
      <w:pPr>
        <w:snapToGrid w:val="0"/>
        <w:spacing w:line="400" w:lineRule="atLeast"/>
        <w:ind w:firstLineChars="200" w:firstLine="402"/>
        <w:rPr>
          <w:rFonts w:ascii="宋体" w:eastAsia="宋体" w:hAnsi="宋体"/>
          <w:b/>
          <w:bCs/>
          <w:kern w:val="0"/>
          <w:sz w:val="20"/>
          <w:szCs w:val="20"/>
        </w:rPr>
      </w:pPr>
      <w:r w:rsidRPr="000C6D38">
        <w:rPr>
          <w:rFonts w:ascii="宋体" w:eastAsia="宋体" w:hAnsi="宋体"/>
          <w:b/>
          <w:bCs/>
          <w:kern w:val="0"/>
          <w:sz w:val="20"/>
          <w:szCs w:val="20"/>
        </w:rPr>
        <w:t>5</w:t>
      </w:r>
      <w:r w:rsidRPr="000C6D38">
        <w:rPr>
          <w:rFonts w:ascii="宋体" w:eastAsia="宋体" w:hAnsi="宋体"/>
          <w:b/>
          <w:bCs/>
          <w:kern w:val="0"/>
          <w:sz w:val="20"/>
          <w:szCs w:val="20"/>
        </w:rPr>
        <w:t>．坚持和加强党的领导</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1</w:t>
      </w:r>
      <w:r w:rsidRPr="000C6D38">
        <w:rPr>
          <w:rFonts w:ascii="宋体" w:eastAsia="宋体" w:hAnsi="宋体"/>
          <w:kern w:val="0"/>
          <w:sz w:val="20"/>
          <w:szCs w:val="20"/>
        </w:rPr>
        <w:t>）主要内容：实现中华民族伟大复兴关键在党；坚持党对一切工作的领导。</w:t>
      </w:r>
    </w:p>
    <w:p w:rsidR="002C3036" w:rsidRPr="000C6D38" w:rsidRDefault="000C6D38">
      <w:pPr>
        <w:snapToGrid w:val="0"/>
        <w:spacing w:line="400" w:lineRule="atLeast"/>
        <w:ind w:firstLineChars="200" w:firstLine="400"/>
        <w:jc w:val="left"/>
        <w:rPr>
          <w:rFonts w:ascii="宋体" w:eastAsia="宋体" w:hAnsi="宋体"/>
          <w:sz w:val="20"/>
          <w:szCs w:val="20"/>
        </w:rPr>
      </w:pPr>
      <w:r w:rsidRPr="000C6D38">
        <w:rPr>
          <w:rFonts w:ascii="宋体" w:eastAsia="宋体" w:hAnsi="宋体"/>
          <w:kern w:val="0"/>
          <w:sz w:val="20"/>
          <w:szCs w:val="20"/>
        </w:rPr>
        <w:t>（</w:t>
      </w:r>
      <w:r w:rsidRPr="000C6D38">
        <w:rPr>
          <w:rFonts w:ascii="宋体" w:eastAsia="宋体" w:hAnsi="宋体"/>
          <w:kern w:val="0"/>
          <w:sz w:val="20"/>
          <w:szCs w:val="20"/>
        </w:rPr>
        <w:t>2</w:t>
      </w:r>
      <w:r w:rsidRPr="000C6D38">
        <w:rPr>
          <w:rFonts w:ascii="宋体" w:eastAsia="宋体" w:hAnsi="宋体"/>
          <w:kern w:val="0"/>
          <w:sz w:val="20"/>
          <w:szCs w:val="20"/>
        </w:rPr>
        <w:t>）教学方法和要求：通过讲授和讨论，帮助学生</w:t>
      </w:r>
      <w:r w:rsidRPr="000C6D38">
        <w:rPr>
          <w:rFonts w:ascii="宋体" w:eastAsia="宋体" w:hAnsi="宋体"/>
          <w:sz w:val="20"/>
          <w:szCs w:val="20"/>
        </w:rPr>
        <w:t>认识实现中华民族伟大复兴关键在党；党的领导是中国特色社会主义最本质特征，必须坚持党对一切工作的领导。</w:t>
      </w:r>
    </w:p>
    <w:p w:rsidR="002C3036" w:rsidRPr="000C6D38" w:rsidRDefault="000C6D38">
      <w:pPr>
        <w:snapToGrid w:val="0"/>
        <w:spacing w:line="400" w:lineRule="atLeast"/>
        <w:ind w:firstLineChars="200" w:firstLine="400"/>
        <w:jc w:val="left"/>
        <w:rPr>
          <w:rFonts w:ascii="宋体" w:eastAsia="宋体" w:hAnsi="宋体"/>
          <w:kern w:val="0"/>
          <w:sz w:val="20"/>
          <w:szCs w:val="20"/>
        </w:rPr>
      </w:pPr>
      <w:r w:rsidRPr="000C6D38">
        <w:rPr>
          <w:rFonts w:ascii="宋体" w:eastAsia="宋体" w:hAnsi="宋体"/>
          <w:kern w:val="0"/>
          <w:sz w:val="20"/>
          <w:szCs w:val="20"/>
        </w:rPr>
        <w:t>（</w:t>
      </w:r>
      <w:r w:rsidRPr="000C6D38">
        <w:rPr>
          <w:rFonts w:ascii="宋体" w:eastAsia="宋体" w:hAnsi="宋体"/>
          <w:kern w:val="0"/>
          <w:sz w:val="20"/>
          <w:szCs w:val="20"/>
        </w:rPr>
        <w:t>3</w:t>
      </w:r>
      <w:r w:rsidRPr="000C6D38">
        <w:rPr>
          <w:rFonts w:ascii="宋体" w:eastAsia="宋体" w:hAnsi="宋体"/>
          <w:kern w:val="0"/>
          <w:sz w:val="20"/>
          <w:szCs w:val="20"/>
        </w:rPr>
        <w:t>）重点难点：正确理解</w:t>
      </w:r>
      <w:r w:rsidRPr="000C6D38">
        <w:rPr>
          <w:rFonts w:ascii="宋体" w:eastAsia="宋体" w:hAnsi="宋体"/>
          <w:kern w:val="0"/>
          <w:sz w:val="20"/>
          <w:szCs w:val="20"/>
        </w:rPr>
        <w:t>“</w:t>
      </w:r>
      <w:r w:rsidRPr="000C6D38">
        <w:rPr>
          <w:rFonts w:ascii="宋体" w:eastAsia="宋体" w:hAnsi="宋体"/>
          <w:kern w:val="0"/>
          <w:sz w:val="20"/>
          <w:szCs w:val="20"/>
        </w:rPr>
        <w:t>时代是出卷人，党是答卷人，人民是阅卷人</w:t>
      </w:r>
      <w:r w:rsidRPr="000C6D38">
        <w:rPr>
          <w:rFonts w:ascii="宋体" w:eastAsia="宋体" w:hAnsi="宋体"/>
          <w:kern w:val="0"/>
          <w:sz w:val="20"/>
          <w:szCs w:val="20"/>
        </w:rPr>
        <w:t>”</w:t>
      </w:r>
      <w:r w:rsidRPr="000C6D38">
        <w:rPr>
          <w:rFonts w:ascii="宋体" w:eastAsia="宋体" w:hAnsi="宋体"/>
          <w:kern w:val="0"/>
          <w:sz w:val="20"/>
          <w:szCs w:val="20"/>
        </w:rPr>
        <w:t>；如何理解党是最高政治领导力量；如何全面增强党的执政本领。</w:t>
      </w:r>
    </w:p>
    <w:p w:rsidR="002C3036" w:rsidRPr="000C6D38" w:rsidRDefault="000C6D38">
      <w:pPr>
        <w:numPr>
          <w:ilvl w:val="0"/>
          <w:numId w:val="32"/>
        </w:numPr>
        <w:snapToGrid w:val="0"/>
        <w:spacing w:before="120" w:after="120" w:line="400" w:lineRule="exact"/>
        <w:ind w:left="510" w:hanging="510"/>
        <w:rPr>
          <w:rFonts w:ascii="宋体" w:eastAsia="宋体" w:hAnsi="宋体"/>
          <w:b/>
          <w:bCs/>
          <w:sz w:val="24"/>
          <w:szCs w:val="24"/>
        </w:rPr>
      </w:pPr>
      <w:r w:rsidRPr="000C6D38">
        <w:rPr>
          <w:rFonts w:ascii="宋体" w:eastAsia="宋体" w:hAnsi="宋体"/>
          <w:b/>
          <w:bCs/>
          <w:sz w:val="24"/>
          <w:szCs w:val="24"/>
        </w:rPr>
        <w:t>实践环节及要求</w:t>
      </w:r>
    </w:p>
    <w:p w:rsidR="002C3036" w:rsidRPr="000C6D38" w:rsidRDefault="000C6D38">
      <w:pPr>
        <w:snapToGrid w:val="0"/>
        <w:spacing w:before="187" w:line="460" w:lineRule="exact"/>
        <w:ind w:firstLineChars="200" w:firstLine="400"/>
        <w:rPr>
          <w:rFonts w:ascii="宋体" w:eastAsia="宋体" w:hAnsi="宋体"/>
          <w:sz w:val="20"/>
          <w:szCs w:val="20"/>
        </w:rPr>
      </w:pPr>
      <w:r w:rsidRPr="000C6D38">
        <w:rPr>
          <w:rFonts w:ascii="宋体" w:eastAsia="宋体" w:hAnsi="宋体"/>
          <w:sz w:val="20"/>
          <w:szCs w:val="20"/>
        </w:rPr>
        <w:t>1.</w:t>
      </w:r>
      <w:r w:rsidRPr="000C6D38">
        <w:rPr>
          <w:rFonts w:ascii="宋体" w:eastAsia="宋体" w:hAnsi="宋体"/>
          <w:sz w:val="20"/>
          <w:szCs w:val="20"/>
        </w:rPr>
        <w:t>实践教学内容</w:t>
      </w:r>
      <w:r w:rsidRPr="000C6D38">
        <w:rPr>
          <w:rFonts w:ascii="宋体" w:eastAsia="宋体" w:hAnsi="宋体"/>
          <w:sz w:val="20"/>
          <w:szCs w:val="20"/>
        </w:rPr>
        <w:t xml:space="preserve">  </w:t>
      </w:r>
      <w:r w:rsidRPr="000C6D38">
        <w:rPr>
          <w:rFonts w:ascii="宋体" w:eastAsia="宋体" w:hAnsi="宋体"/>
          <w:sz w:val="20"/>
          <w:szCs w:val="20"/>
        </w:rPr>
        <w:t>配合《毛泽东思想和中国特色社会主义理论体系概论》课程内容，本课程的实践教学设有</w:t>
      </w:r>
      <w:r w:rsidRPr="000C6D38">
        <w:rPr>
          <w:rFonts w:ascii="宋体" w:eastAsia="宋体" w:hAnsi="宋体"/>
          <w:sz w:val="20"/>
          <w:szCs w:val="20"/>
        </w:rPr>
        <w:t xml:space="preserve"> “</w:t>
      </w:r>
      <w:r w:rsidRPr="000C6D38">
        <w:rPr>
          <w:rFonts w:ascii="宋体" w:eastAsia="宋体" w:hAnsi="宋体"/>
          <w:sz w:val="20"/>
          <w:szCs w:val="20"/>
        </w:rPr>
        <w:t>时政评论</w:t>
      </w:r>
      <w:r w:rsidRPr="000C6D38">
        <w:rPr>
          <w:rFonts w:ascii="宋体" w:eastAsia="宋体" w:hAnsi="宋体"/>
          <w:sz w:val="20"/>
          <w:szCs w:val="20"/>
        </w:rPr>
        <w:t>”</w:t>
      </w:r>
      <w:r w:rsidRPr="000C6D38">
        <w:rPr>
          <w:rFonts w:ascii="宋体" w:eastAsia="宋体" w:hAnsi="宋体"/>
          <w:sz w:val="20"/>
          <w:szCs w:val="20"/>
        </w:rPr>
        <w:t>和</w:t>
      </w:r>
      <w:r w:rsidRPr="000C6D38">
        <w:rPr>
          <w:rFonts w:ascii="Times New Roman" w:eastAsia="Times New Roman" w:hAnsi="Times New Roman"/>
          <w:sz w:val="20"/>
          <w:szCs w:val="20"/>
        </w:rPr>
        <w:t xml:space="preserve"> </w:t>
      </w:r>
      <w:r w:rsidRPr="000C6D38">
        <w:rPr>
          <w:rFonts w:ascii="宋体" w:eastAsia="宋体" w:hAnsi="宋体"/>
          <w:sz w:val="20"/>
          <w:szCs w:val="20"/>
        </w:rPr>
        <w:t>“</w:t>
      </w:r>
      <w:r w:rsidRPr="000C6D38">
        <w:rPr>
          <w:rFonts w:ascii="宋体" w:eastAsia="宋体" w:hAnsi="宋体"/>
          <w:sz w:val="20"/>
          <w:szCs w:val="20"/>
        </w:rPr>
        <w:t>社会调查</w:t>
      </w:r>
      <w:r w:rsidRPr="000C6D38">
        <w:rPr>
          <w:rFonts w:ascii="宋体" w:eastAsia="宋体" w:hAnsi="宋体"/>
          <w:sz w:val="20"/>
          <w:szCs w:val="20"/>
        </w:rPr>
        <w:t>”</w:t>
      </w:r>
      <w:r w:rsidRPr="000C6D38">
        <w:rPr>
          <w:rFonts w:ascii="宋体" w:eastAsia="宋体" w:hAnsi="宋体"/>
          <w:sz w:val="20"/>
          <w:szCs w:val="20"/>
        </w:rPr>
        <w:t>两个模块。学生可以选取任意模块进行实践，具体内容及相关要求详见各模块方案。要求以小见大，不要面面俱到。</w:t>
      </w:r>
    </w:p>
    <w:p w:rsidR="002C3036" w:rsidRPr="000C6D38" w:rsidRDefault="000C6D38">
      <w:pPr>
        <w:snapToGrid w:val="0"/>
        <w:spacing w:line="460" w:lineRule="exact"/>
        <w:ind w:firstLineChars="200" w:firstLine="402"/>
        <w:rPr>
          <w:rFonts w:ascii="宋体" w:eastAsia="宋体" w:hAnsi="宋体"/>
          <w:sz w:val="20"/>
          <w:szCs w:val="20"/>
        </w:rPr>
      </w:pPr>
      <w:r w:rsidRPr="000C6D38">
        <w:rPr>
          <w:rFonts w:ascii="宋体" w:eastAsia="宋体" w:hAnsi="宋体"/>
          <w:b/>
          <w:bCs/>
          <w:sz w:val="20"/>
          <w:szCs w:val="20"/>
        </w:rPr>
        <w:lastRenderedPageBreak/>
        <w:t>模块一</w:t>
      </w:r>
      <w:r w:rsidRPr="000C6D38">
        <w:rPr>
          <w:rFonts w:ascii="宋体" w:eastAsia="宋体" w:hAnsi="宋体"/>
          <w:b/>
          <w:bCs/>
          <w:sz w:val="20"/>
          <w:szCs w:val="20"/>
        </w:rPr>
        <w:t xml:space="preserve"> </w:t>
      </w:r>
      <w:r w:rsidRPr="000C6D38">
        <w:rPr>
          <w:rFonts w:ascii="宋体" w:eastAsia="宋体" w:hAnsi="宋体"/>
          <w:b/>
          <w:bCs/>
          <w:sz w:val="20"/>
          <w:szCs w:val="20"/>
        </w:rPr>
        <w:t>时政评论</w:t>
      </w:r>
      <w:r w:rsidRPr="000C6D38">
        <w:rPr>
          <w:rFonts w:ascii="宋体" w:eastAsia="宋体" w:hAnsi="宋体"/>
          <w:b/>
          <w:bCs/>
          <w:sz w:val="20"/>
          <w:szCs w:val="20"/>
        </w:rPr>
        <w:t xml:space="preserve">   </w:t>
      </w:r>
      <w:r w:rsidRPr="000C6D38">
        <w:rPr>
          <w:rFonts w:ascii="宋体" w:eastAsia="宋体" w:hAnsi="宋体"/>
          <w:sz w:val="20"/>
          <w:szCs w:val="20"/>
        </w:rPr>
        <w:t>选择有时效性的新闻事件、有典型意义的社会问题、历史事实，有理有据地阐述自己的观点。</w:t>
      </w:r>
    </w:p>
    <w:p w:rsidR="002C3036" w:rsidRPr="000C6D38" w:rsidRDefault="000C6D38">
      <w:pPr>
        <w:snapToGrid w:val="0"/>
        <w:spacing w:line="460" w:lineRule="exact"/>
        <w:ind w:firstLineChars="200" w:firstLine="402"/>
        <w:rPr>
          <w:rFonts w:ascii="宋体" w:eastAsia="宋体" w:hAnsi="宋体"/>
          <w:sz w:val="20"/>
          <w:szCs w:val="20"/>
        </w:rPr>
      </w:pPr>
      <w:r w:rsidRPr="000C6D38">
        <w:rPr>
          <w:rFonts w:ascii="宋体" w:eastAsia="宋体" w:hAnsi="宋体"/>
          <w:b/>
          <w:bCs/>
          <w:sz w:val="20"/>
          <w:szCs w:val="20"/>
        </w:rPr>
        <w:t>模块二</w:t>
      </w:r>
      <w:r w:rsidRPr="000C6D38">
        <w:rPr>
          <w:rFonts w:ascii="Times New Roman" w:eastAsia="Times New Roman" w:hAnsi="Times New Roman"/>
          <w:b/>
          <w:bCs/>
          <w:sz w:val="20"/>
          <w:szCs w:val="20"/>
        </w:rPr>
        <w:t xml:space="preserve"> </w:t>
      </w:r>
      <w:r w:rsidRPr="000C6D38">
        <w:rPr>
          <w:rFonts w:ascii="宋体" w:eastAsia="宋体" w:hAnsi="宋体"/>
          <w:b/>
          <w:bCs/>
          <w:sz w:val="20"/>
          <w:szCs w:val="20"/>
        </w:rPr>
        <w:t>社会调查</w:t>
      </w:r>
      <w:r w:rsidRPr="000C6D38">
        <w:rPr>
          <w:rFonts w:ascii="宋体" w:eastAsia="宋体" w:hAnsi="宋体"/>
          <w:b/>
          <w:bCs/>
          <w:sz w:val="20"/>
          <w:szCs w:val="20"/>
        </w:rPr>
        <w:t xml:space="preserve">   </w:t>
      </w:r>
      <w:r w:rsidRPr="000C6D38">
        <w:rPr>
          <w:rFonts w:ascii="宋体" w:eastAsia="宋体" w:hAnsi="宋体"/>
          <w:sz w:val="20"/>
          <w:szCs w:val="20"/>
        </w:rPr>
        <w:t>了解家乡，感受家乡改革开放</w:t>
      </w:r>
      <w:r w:rsidRPr="000C6D38">
        <w:rPr>
          <w:rFonts w:ascii="宋体" w:eastAsia="宋体" w:hAnsi="宋体"/>
          <w:sz w:val="20"/>
          <w:szCs w:val="20"/>
        </w:rPr>
        <w:t>40</w:t>
      </w:r>
      <w:r w:rsidRPr="000C6D38">
        <w:rPr>
          <w:rFonts w:ascii="宋体" w:eastAsia="宋体" w:hAnsi="宋体"/>
          <w:sz w:val="20"/>
          <w:szCs w:val="20"/>
        </w:rPr>
        <w:t>年的成果调查；</w:t>
      </w:r>
      <w:r w:rsidRPr="000C6D38">
        <w:rPr>
          <w:rFonts w:ascii="宋体" w:eastAsia="宋体" w:hAnsi="宋体"/>
          <w:sz w:val="20"/>
          <w:szCs w:val="20"/>
        </w:rPr>
        <w:t>建党</w:t>
      </w:r>
      <w:r w:rsidRPr="000C6D38">
        <w:rPr>
          <w:rFonts w:ascii="Times New Roman" w:eastAsia="Times New Roman" w:hAnsi="Times New Roman"/>
          <w:sz w:val="20"/>
          <w:szCs w:val="20"/>
        </w:rPr>
        <w:t>1</w:t>
      </w:r>
      <w:r w:rsidRPr="000C6D38">
        <w:rPr>
          <w:rFonts w:ascii="宋体" w:eastAsia="宋体" w:hAnsi="宋体"/>
          <w:sz w:val="20"/>
          <w:szCs w:val="20"/>
        </w:rPr>
        <w:t>00</w:t>
      </w:r>
      <w:r w:rsidRPr="000C6D38">
        <w:rPr>
          <w:rFonts w:ascii="宋体" w:eastAsia="宋体" w:hAnsi="宋体"/>
          <w:sz w:val="20"/>
          <w:szCs w:val="20"/>
        </w:rPr>
        <w:t>年来的变迁调查</w:t>
      </w:r>
      <w:r w:rsidRPr="000C6D38">
        <w:rPr>
          <w:rFonts w:ascii="宋体" w:eastAsia="宋体" w:hAnsi="宋体"/>
          <w:sz w:val="20"/>
          <w:szCs w:val="20"/>
        </w:rPr>
        <w:t>；新时期家乡经济发展、文化建设、基层民主建设、生态文明建设、社会和谐等现状的调查。</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2.</w:t>
      </w:r>
      <w:r w:rsidRPr="000C6D38">
        <w:rPr>
          <w:rFonts w:ascii="宋体" w:eastAsia="宋体" w:hAnsi="宋体"/>
          <w:sz w:val="20"/>
          <w:szCs w:val="20"/>
        </w:rPr>
        <w:t>组织形式</w:t>
      </w:r>
      <w:r w:rsidRPr="000C6D38">
        <w:rPr>
          <w:rFonts w:ascii="宋体" w:eastAsia="宋体" w:hAnsi="宋体"/>
          <w:sz w:val="20"/>
          <w:szCs w:val="20"/>
        </w:rPr>
        <w:t xml:space="preserve">   </w:t>
      </w:r>
      <w:r w:rsidRPr="000C6D38">
        <w:rPr>
          <w:rFonts w:ascii="宋体" w:eastAsia="宋体" w:hAnsi="宋体"/>
          <w:sz w:val="20"/>
          <w:szCs w:val="20"/>
        </w:rPr>
        <w:t>以教学班为单位，单人或组队（不多于</w:t>
      </w:r>
      <w:r w:rsidRPr="000C6D38">
        <w:rPr>
          <w:rFonts w:ascii="宋体" w:eastAsia="宋体" w:hAnsi="宋体"/>
          <w:sz w:val="20"/>
          <w:szCs w:val="20"/>
        </w:rPr>
        <w:t>6</w:t>
      </w:r>
      <w:r w:rsidRPr="000C6D38">
        <w:rPr>
          <w:rFonts w:ascii="宋体" w:eastAsia="宋体" w:hAnsi="宋体"/>
          <w:sz w:val="20"/>
          <w:szCs w:val="20"/>
        </w:rPr>
        <w:t>人）。如果组队完成实践，小组成员必须来自同一教学班，不同任课教师的班级之间不能组队。</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3.</w:t>
      </w:r>
      <w:r w:rsidRPr="000C6D38">
        <w:rPr>
          <w:rFonts w:ascii="宋体" w:eastAsia="宋体" w:hAnsi="宋体"/>
          <w:sz w:val="20"/>
          <w:szCs w:val="20"/>
        </w:rPr>
        <w:t>成果形式</w:t>
      </w:r>
      <w:r w:rsidRPr="000C6D38">
        <w:rPr>
          <w:rFonts w:ascii="宋体" w:eastAsia="宋体" w:hAnsi="宋体"/>
          <w:sz w:val="20"/>
          <w:szCs w:val="20"/>
        </w:rPr>
        <w:t xml:space="preserve">   </w:t>
      </w:r>
      <w:r w:rsidRPr="000C6D38">
        <w:rPr>
          <w:rFonts w:ascii="宋体" w:eastAsia="宋体" w:hAnsi="宋体"/>
          <w:sz w:val="20"/>
          <w:szCs w:val="20"/>
        </w:rPr>
        <w:t>实践教学成果形式不限，可以是传统的论文、调研报告（纸质稿</w:t>
      </w:r>
      <w:r w:rsidRPr="000C6D38">
        <w:rPr>
          <w:rFonts w:ascii="宋体" w:eastAsia="宋体" w:hAnsi="宋体"/>
          <w:sz w:val="20"/>
          <w:szCs w:val="20"/>
        </w:rPr>
        <w:t>+</w:t>
      </w:r>
      <w:r w:rsidRPr="000C6D38">
        <w:rPr>
          <w:rFonts w:ascii="宋体" w:eastAsia="宋体" w:hAnsi="宋体"/>
          <w:sz w:val="20"/>
          <w:szCs w:val="20"/>
        </w:rPr>
        <w:t>电子稿）、大学生讲思政课（课件、微视频</w:t>
      </w:r>
      <w:r w:rsidRPr="000C6D38">
        <w:rPr>
          <w:rFonts w:ascii="宋体" w:eastAsia="宋体" w:hAnsi="宋体"/>
          <w:sz w:val="20"/>
          <w:szCs w:val="20"/>
        </w:rPr>
        <w:t>/</w:t>
      </w:r>
      <w:r w:rsidRPr="000C6D38">
        <w:rPr>
          <w:rFonts w:ascii="宋体" w:eastAsia="宋体" w:hAnsi="宋体"/>
          <w:sz w:val="20"/>
          <w:szCs w:val="20"/>
        </w:rPr>
        <w:t>小电影）；还可以是绘画、书法、海报、情景剧、诗歌、摄影、走秀、歌唱等新形式和其他自媒体成果。我们鼓励当代</w:t>
      </w:r>
      <w:r w:rsidRPr="000C6D38">
        <w:rPr>
          <w:rFonts w:ascii="宋体" w:eastAsia="宋体" w:hAnsi="宋体"/>
          <w:sz w:val="20"/>
          <w:szCs w:val="20"/>
        </w:rPr>
        <w:t>大学生呈报出多种方式综合的创新实践成果。</w:t>
      </w:r>
      <w:r w:rsidRPr="000C6D38">
        <w:rPr>
          <w:rFonts w:ascii="宋体" w:eastAsia="宋体" w:hAnsi="宋体"/>
          <w:sz w:val="20"/>
          <w:szCs w:val="20"/>
        </w:rPr>
        <w:t>具体要求如下：</w:t>
      </w:r>
    </w:p>
    <w:p w:rsidR="002C3036" w:rsidRPr="000C6D38" w:rsidRDefault="000C6D38">
      <w:pPr>
        <w:snapToGrid w:val="0"/>
        <w:spacing w:line="460" w:lineRule="exact"/>
        <w:rPr>
          <w:rFonts w:ascii="宋体" w:eastAsia="宋体" w:hAnsi="宋体"/>
          <w:sz w:val="20"/>
          <w:szCs w:val="20"/>
        </w:rPr>
      </w:pPr>
      <w:r w:rsidRPr="000C6D38">
        <w:rPr>
          <w:rFonts w:ascii="宋体" w:eastAsia="宋体" w:hAnsi="宋体"/>
          <w:sz w:val="20"/>
          <w:szCs w:val="20"/>
        </w:rPr>
        <w:t xml:space="preserve">    </w:t>
      </w:r>
      <w:r w:rsidRPr="000C6D38">
        <w:rPr>
          <w:rFonts w:ascii="宋体" w:eastAsia="宋体" w:hAnsi="宋体"/>
          <w:sz w:val="20"/>
          <w:szCs w:val="20"/>
        </w:rPr>
        <w:t>（</w:t>
      </w:r>
      <w:r w:rsidRPr="000C6D38">
        <w:rPr>
          <w:rFonts w:ascii="宋体" w:eastAsia="宋体" w:hAnsi="宋体"/>
          <w:sz w:val="20"/>
          <w:szCs w:val="20"/>
        </w:rPr>
        <w:t>1</w:t>
      </w:r>
      <w:r w:rsidRPr="000C6D38">
        <w:rPr>
          <w:rFonts w:ascii="宋体" w:eastAsia="宋体" w:hAnsi="宋体"/>
          <w:sz w:val="20"/>
          <w:szCs w:val="20"/>
        </w:rPr>
        <w:t>）论文、调研报告、口述史等。实践成果应具有一定的原创性，既有事实叙述、也有观点论述，符合真实性、论理性、简洁性的特征要求，要求字数在</w:t>
      </w:r>
      <w:r w:rsidRPr="000C6D38">
        <w:rPr>
          <w:rFonts w:ascii="Times New Roman" w:eastAsia="Times New Roman" w:hAnsi="Times New Roman"/>
          <w:sz w:val="20"/>
          <w:szCs w:val="20"/>
        </w:rPr>
        <w:t xml:space="preserve"> 4500 </w:t>
      </w:r>
      <w:r w:rsidRPr="000C6D38">
        <w:rPr>
          <w:rFonts w:ascii="宋体" w:eastAsia="宋体" w:hAnsi="宋体"/>
          <w:sz w:val="20"/>
          <w:szCs w:val="20"/>
        </w:rPr>
        <w:t>字至</w:t>
      </w:r>
      <w:r w:rsidRPr="000C6D38">
        <w:rPr>
          <w:rFonts w:ascii="Times New Roman" w:eastAsia="Times New Roman" w:hAnsi="Times New Roman"/>
          <w:sz w:val="20"/>
          <w:szCs w:val="20"/>
        </w:rPr>
        <w:t xml:space="preserve"> 10000 </w:t>
      </w:r>
      <w:r w:rsidRPr="000C6D38">
        <w:rPr>
          <w:rFonts w:ascii="宋体" w:eastAsia="宋体" w:hAnsi="宋体"/>
          <w:sz w:val="20"/>
          <w:szCs w:val="20"/>
        </w:rPr>
        <w:t>字之间。要有标题、作者信息（姓名、学号、手机号、电子邮件）、论文类要有摘要、关键词、正文。具体格式见附件。</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w:t>
      </w:r>
      <w:r w:rsidRPr="000C6D38">
        <w:rPr>
          <w:rFonts w:ascii="宋体" w:eastAsia="宋体" w:hAnsi="宋体"/>
          <w:sz w:val="20"/>
          <w:szCs w:val="20"/>
        </w:rPr>
        <w:t>2</w:t>
      </w:r>
      <w:r w:rsidRPr="000C6D38">
        <w:rPr>
          <w:rFonts w:ascii="宋体" w:eastAsia="宋体" w:hAnsi="宋体"/>
          <w:sz w:val="20"/>
          <w:szCs w:val="20"/>
        </w:rPr>
        <w:t>）大学生讲思政课。课件要主题鲜明，案例新颖，讲解生动，结构清晰，论证有力，样式美观。可以随堂试讲完善，随堂汇报考核；也可以录制相应的微课视频等。</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w:t>
      </w:r>
      <w:r w:rsidRPr="000C6D38">
        <w:rPr>
          <w:rFonts w:ascii="宋体" w:eastAsia="宋体" w:hAnsi="宋体"/>
          <w:sz w:val="20"/>
          <w:szCs w:val="20"/>
        </w:rPr>
        <w:t>3</w:t>
      </w:r>
      <w:r w:rsidRPr="000C6D38">
        <w:rPr>
          <w:rFonts w:ascii="宋体" w:eastAsia="宋体" w:hAnsi="宋体"/>
          <w:sz w:val="20"/>
          <w:szCs w:val="20"/>
        </w:rPr>
        <w:t>）微电影</w:t>
      </w:r>
      <w:r w:rsidRPr="000C6D38">
        <w:rPr>
          <w:rFonts w:ascii="宋体" w:eastAsia="宋体" w:hAnsi="宋体"/>
          <w:sz w:val="20"/>
          <w:szCs w:val="20"/>
        </w:rPr>
        <w:t>/</w:t>
      </w:r>
      <w:r w:rsidRPr="000C6D38">
        <w:rPr>
          <w:rFonts w:ascii="宋体" w:eastAsia="宋体" w:hAnsi="宋体"/>
          <w:sz w:val="20"/>
          <w:szCs w:val="20"/>
        </w:rPr>
        <w:t>视频。画面</w:t>
      </w:r>
      <w:r w:rsidRPr="000C6D38">
        <w:rPr>
          <w:rFonts w:ascii="宋体" w:eastAsia="宋体" w:hAnsi="宋体"/>
          <w:sz w:val="20"/>
          <w:szCs w:val="20"/>
        </w:rPr>
        <w:t>清晰美观，剪辑得当；时长</w:t>
      </w:r>
      <w:r w:rsidRPr="000C6D38">
        <w:rPr>
          <w:rFonts w:ascii="宋体" w:eastAsia="宋体" w:hAnsi="宋体"/>
          <w:sz w:val="20"/>
          <w:szCs w:val="20"/>
        </w:rPr>
        <w:t>15</w:t>
      </w:r>
      <w:r w:rsidRPr="000C6D38">
        <w:rPr>
          <w:rFonts w:ascii="宋体" w:eastAsia="宋体" w:hAnsi="宋体"/>
          <w:sz w:val="20"/>
          <w:szCs w:val="20"/>
        </w:rPr>
        <w:t>分钟左右；其中应有片名、作者信息（姓名、学号、手机号）、字幕、适合的背景音乐。同时附有文字版说明，包括主题、作者信息、内容简介、作品意义等。作品当着意于对精神的阐述、实践过程的收获以及情感认同，能使同龄人引起共鸣、共同教育共同成长，鼓励围绕红色故事、红色人物深度挖掘，形成有温度、易传播的视频，应避免简单叙述实践过程。视频格式为</w:t>
      </w:r>
      <w:r w:rsidRPr="000C6D38">
        <w:rPr>
          <w:rFonts w:ascii="Times New Roman" w:eastAsia="Times New Roman" w:hAnsi="Times New Roman"/>
          <w:sz w:val="20"/>
          <w:szCs w:val="20"/>
        </w:rPr>
        <w:t>MP4</w:t>
      </w:r>
      <w:r w:rsidRPr="000C6D38">
        <w:rPr>
          <w:rFonts w:ascii="宋体" w:eastAsia="宋体" w:hAnsi="宋体"/>
          <w:sz w:val="20"/>
          <w:szCs w:val="20"/>
        </w:rPr>
        <w:t>，视频清晰度：不低于</w:t>
      </w:r>
      <w:r w:rsidRPr="000C6D38">
        <w:rPr>
          <w:rFonts w:ascii="Times New Roman" w:eastAsia="Times New Roman" w:hAnsi="Times New Roman"/>
          <w:sz w:val="20"/>
          <w:szCs w:val="20"/>
        </w:rPr>
        <w:t>1080P</w:t>
      </w:r>
      <w:r w:rsidRPr="000C6D38">
        <w:rPr>
          <w:rFonts w:ascii="宋体" w:eastAsia="宋体" w:hAnsi="宋体"/>
          <w:sz w:val="20"/>
          <w:szCs w:val="20"/>
        </w:rPr>
        <w:t>。</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4.</w:t>
      </w:r>
      <w:r w:rsidRPr="000C6D38">
        <w:rPr>
          <w:rFonts w:ascii="宋体" w:eastAsia="宋体" w:hAnsi="宋体"/>
          <w:sz w:val="20"/>
          <w:szCs w:val="20"/>
        </w:rPr>
        <w:t>实践时间</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在《毛泽东思想和中国特色社会主义理论体系概论</w:t>
      </w:r>
      <w:r w:rsidRPr="000C6D38">
        <w:rPr>
          <w:rFonts w:ascii="Times New Roman" w:eastAsia="Times New Roman" w:hAnsi="Times New Roman"/>
          <w:sz w:val="20"/>
          <w:szCs w:val="20"/>
        </w:rPr>
        <w:t>2</w:t>
      </w:r>
      <w:r w:rsidRPr="000C6D38">
        <w:rPr>
          <w:rFonts w:ascii="宋体" w:eastAsia="宋体" w:hAnsi="宋体"/>
          <w:sz w:val="20"/>
          <w:szCs w:val="20"/>
        </w:rPr>
        <w:t>》理论课教学中间穿插进行，课堂理论教学上课开始后，由任课教师课堂布置实践教学任务，学生集中在第</w:t>
      </w:r>
      <w:r w:rsidRPr="000C6D38">
        <w:rPr>
          <w:rFonts w:ascii="宋体" w:eastAsia="宋体" w:hAnsi="宋体"/>
          <w:sz w:val="20"/>
          <w:szCs w:val="20"/>
        </w:rPr>
        <w:t>7-9</w:t>
      </w:r>
      <w:r w:rsidRPr="000C6D38">
        <w:rPr>
          <w:rFonts w:ascii="宋体" w:eastAsia="宋体" w:hAnsi="宋体"/>
          <w:sz w:val="20"/>
          <w:szCs w:val="20"/>
        </w:rPr>
        <w:t>周时间完成。</w:t>
      </w:r>
    </w:p>
    <w:p w:rsidR="002C3036" w:rsidRPr="000C6D38" w:rsidRDefault="000C6D38">
      <w:pPr>
        <w:snapToGrid w:val="0"/>
        <w:spacing w:before="187" w:line="460" w:lineRule="exact"/>
        <w:ind w:firstLineChars="200" w:firstLine="400"/>
        <w:rPr>
          <w:rFonts w:ascii="宋体" w:eastAsia="宋体" w:hAnsi="宋体"/>
          <w:sz w:val="20"/>
          <w:szCs w:val="20"/>
        </w:rPr>
      </w:pPr>
      <w:r w:rsidRPr="000C6D38">
        <w:rPr>
          <w:rFonts w:ascii="宋体" w:eastAsia="宋体" w:hAnsi="宋体"/>
          <w:sz w:val="20"/>
          <w:szCs w:val="20"/>
        </w:rPr>
        <w:t>5.</w:t>
      </w:r>
      <w:r w:rsidRPr="000C6D38">
        <w:rPr>
          <w:rFonts w:ascii="宋体" w:eastAsia="宋体" w:hAnsi="宋体"/>
          <w:sz w:val="20"/>
          <w:szCs w:val="20"/>
        </w:rPr>
        <w:t>实践教学考核</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实践教学成绩将根据学生的实践态度、实践表现、任务完成情况、成果形式与质量进行综合考评，按百分制记入成绩登记册，占《毛泽东思想和中国特色社会主义理论体系概论</w:t>
      </w:r>
      <w:r w:rsidRPr="000C6D38">
        <w:rPr>
          <w:rFonts w:ascii="Times New Roman" w:eastAsia="Times New Roman" w:hAnsi="Times New Roman"/>
          <w:sz w:val="20"/>
          <w:szCs w:val="20"/>
        </w:rPr>
        <w:t>2</w:t>
      </w:r>
      <w:r w:rsidRPr="000C6D38">
        <w:rPr>
          <w:rFonts w:ascii="宋体" w:eastAsia="宋体" w:hAnsi="宋体"/>
          <w:sz w:val="20"/>
          <w:szCs w:val="20"/>
        </w:rPr>
        <w:t>》课程总分的</w:t>
      </w:r>
      <w:r w:rsidRPr="000C6D38">
        <w:rPr>
          <w:rFonts w:ascii="宋体" w:eastAsia="宋体" w:hAnsi="宋体"/>
          <w:sz w:val="20"/>
          <w:szCs w:val="20"/>
        </w:rPr>
        <w:t>20%</w:t>
      </w:r>
      <w:r w:rsidRPr="000C6D38">
        <w:rPr>
          <w:rFonts w:ascii="宋体" w:eastAsia="宋体" w:hAnsi="宋体"/>
          <w:sz w:val="20"/>
          <w:szCs w:val="20"/>
        </w:rPr>
        <w:t>。如有抄袭、剽窃他人成果等作弊行为，可直接取消该项成绩。</w:t>
      </w:r>
    </w:p>
    <w:p w:rsidR="002C3036" w:rsidRPr="000C6D38" w:rsidRDefault="000C6D38">
      <w:pPr>
        <w:snapToGrid w:val="0"/>
        <w:spacing w:line="460" w:lineRule="exact"/>
        <w:ind w:firstLineChars="200" w:firstLine="400"/>
        <w:rPr>
          <w:rFonts w:ascii="宋体" w:eastAsia="宋体" w:hAnsi="宋体"/>
          <w:sz w:val="20"/>
          <w:szCs w:val="20"/>
        </w:rPr>
      </w:pPr>
      <w:r w:rsidRPr="000C6D38">
        <w:rPr>
          <w:rFonts w:ascii="宋体" w:eastAsia="宋体" w:hAnsi="宋体"/>
          <w:sz w:val="20"/>
          <w:szCs w:val="20"/>
        </w:rPr>
        <w:t>6.</w:t>
      </w:r>
      <w:r w:rsidRPr="000C6D38">
        <w:rPr>
          <w:rFonts w:ascii="宋体" w:eastAsia="宋体" w:hAnsi="宋体"/>
          <w:sz w:val="20"/>
          <w:szCs w:val="20"/>
        </w:rPr>
        <w:t>请在遵循学院总体实践教学安排前提下，由任课教师就具体细节安排进行灵活解释。</w:t>
      </w:r>
    </w:p>
    <w:p w:rsidR="002C3036" w:rsidRPr="000C6D38" w:rsidRDefault="000C6D38">
      <w:pPr>
        <w:numPr>
          <w:ilvl w:val="0"/>
          <w:numId w:val="32"/>
        </w:numPr>
        <w:snapToGrid w:val="0"/>
        <w:spacing w:before="120" w:after="120"/>
        <w:ind w:left="510" w:hanging="510"/>
        <w:rPr>
          <w:rFonts w:ascii="宋体" w:eastAsia="宋体" w:hAnsi="宋体"/>
          <w:sz w:val="24"/>
          <w:szCs w:val="24"/>
        </w:rPr>
      </w:pPr>
      <w:r w:rsidRPr="000C6D38">
        <w:rPr>
          <w:rFonts w:ascii="宋体" w:eastAsia="宋体" w:hAnsi="宋体"/>
          <w:sz w:val="24"/>
          <w:szCs w:val="24"/>
        </w:rPr>
        <w:lastRenderedPageBreak/>
        <w:t>与其它课程的联系</w:t>
      </w:r>
    </w:p>
    <w:p w:rsidR="002C3036" w:rsidRPr="000C6D38" w:rsidRDefault="000C6D38">
      <w:pPr>
        <w:snapToGrid w:val="0"/>
        <w:spacing w:line="400" w:lineRule="atLeast"/>
        <w:ind w:firstLineChars="200" w:firstLine="400"/>
        <w:rPr>
          <w:rFonts w:ascii="宋体" w:eastAsia="宋体" w:hAnsi="宋体"/>
          <w:sz w:val="20"/>
          <w:szCs w:val="20"/>
        </w:rPr>
      </w:pPr>
      <w:r w:rsidRPr="000C6D38">
        <w:rPr>
          <w:rFonts w:ascii="宋体" w:eastAsia="宋体" w:hAnsi="宋体"/>
          <w:sz w:val="20"/>
          <w:szCs w:val="20"/>
        </w:rPr>
        <w:t>本课程先修课程：《毛泽东思想和中国特色社会主义理论体系概论</w:t>
      </w:r>
      <w:r w:rsidRPr="000C6D38">
        <w:rPr>
          <w:rFonts w:ascii="Times New Roman" w:eastAsia="Times New Roman" w:hAnsi="Times New Roman"/>
          <w:sz w:val="20"/>
          <w:szCs w:val="20"/>
        </w:rPr>
        <w:t>1</w:t>
      </w:r>
      <w:r w:rsidRPr="000C6D38">
        <w:rPr>
          <w:rFonts w:ascii="宋体" w:eastAsia="宋体" w:hAnsi="宋体"/>
          <w:sz w:val="20"/>
          <w:szCs w:val="20"/>
        </w:rPr>
        <w:t>》</w:t>
      </w:r>
    </w:p>
    <w:p w:rsidR="002C3036" w:rsidRPr="000C6D38" w:rsidRDefault="000C6D38">
      <w:pPr>
        <w:numPr>
          <w:ilvl w:val="0"/>
          <w:numId w:val="33"/>
        </w:numPr>
        <w:snapToGrid w:val="0"/>
        <w:spacing w:before="120" w:after="120"/>
        <w:ind w:firstLineChars="229" w:firstLine="550"/>
        <w:rPr>
          <w:rFonts w:ascii="宋体" w:eastAsia="宋体" w:hAnsi="宋体"/>
          <w:sz w:val="24"/>
          <w:szCs w:val="24"/>
        </w:rPr>
      </w:pPr>
      <w:r w:rsidRPr="000C6D38">
        <w:rPr>
          <w:rFonts w:ascii="宋体" w:eastAsia="宋体" w:hAnsi="宋体"/>
          <w:sz w:val="24"/>
          <w:szCs w:val="24"/>
        </w:rPr>
        <w:t>学时分配</w:t>
      </w:r>
    </w:p>
    <w:p w:rsidR="002C3036" w:rsidRPr="000C6D38" w:rsidRDefault="002C3036">
      <w:pPr>
        <w:snapToGrid w:val="0"/>
        <w:spacing w:line="320" w:lineRule="exact"/>
        <w:jc w:val="center"/>
        <w:rPr>
          <w:rFonts w:ascii="宋体" w:eastAsia="宋体" w:hAnsi="宋体"/>
          <w:sz w:val="18"/>
          <w:szCs w:val="18"/>
        </w:rPr>
      </w:pPr>
    </w:p>
    <w:p w:rsidR="002C3036" w:rsidRPr="000C6D38" w:rsidRDefault="000C6D38">
      <w:pPr>
        <w:snapToGrid w:val="0"/>
        <w:spacing w:line="320" w:lineRule="exact"/>
        <w:jc w:val="center"/>
        <w:rPr>
          <w:rFonts w:ascii="宋体" w:eastAsia="宋体" w:hAnsi="宋体"/>
          <w:b/>
          <w:bCs/>
          <w:sz w:val="18"/>
          <w:szCs w:val="18"/>
        </w:rPr>
      </w:pPr>
      <w:r w:rsidRPr="000C6D38">
        <w:rPr>
          <w:rFonts w:ascii="宋体" w:eastAsia="宋体" w:hAnsi="宋体"/>
          <w:b/>
          <w:bCs/>
          <w:sz w:val="18"/>
          <w:szCs w:val="18"/>
        </w:rPr>
        <w:t>表</w:t>
      </w:r>
      <w:r w:rsidRPr="000C6D38">
        <w:rPr>
          <w:rFonts w:ascii="宋体" w:eastAsia="宋体" w:hAnsi="宋体"/>
          <w:b/>
          <w:bCs/>
          <w:sz w:val="18"/>
          <w:szCs w:val="18"/>
        </w:rPr>
        <w:t xml:space="preserve">3 </w:t>
      </w:r>
      <w:r w:rsidRPr="000C6D38">
        <w:rPr>
          <w:rFonts w:ascii="宋体" w:eastAsia="宋体" w:hAnsi="宋体"/>
          <w:b/>
          <w:bCs/>
          <w:sz w:val="18"/>
          <w:szCs w:val="18"/>
        </w:rPr>
        <w:t>学时分配表</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5205"/>
        <w:gridCol w:w="465"/>
        <w:gridCol w:w="465"/>
        <w:gridCol w:w="465"/>
        <w:gridCol w:w="465"/>
        <w:gridCol w:w="465"/>
        <w:gridCol w:w="465"/>
        <w:gridCol w:w="465"/>
      </w:tblGrid>
      <w:tr w:rsidR="000C6D38" w:rsidRPr="000C6D38">
        <w:trPr>
          <w:trHeight w:val="480"/>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60" w:lineRule="auto"/>
              <w:jc w:val="center"/>
              <w:rPr>
                <w:rFonts w:ascii="宋体" w:eastAsia="宋体" w:hAnsi="宋体"/>
                <w:b/>
                <w:bCs/>
                <w:sz w:val="18"/>
                <w:szCs w:val="18"/>
              </w:rPr>
            </w:pPr>
            <w:r w:rsidRPr="000C6D38">
              <w:rPr>
                <w:rFonts w:ascii="宋体" w:eastAsia="宋体" w:hAnsi="宋体"/>
                <w:b/>
                <w:bCs/>
                <w:sz w:val="18"/>
                <w:szCs w:val="18"/>
              </w:rPr>
              <w:t>教</w:t>
            </w:r>
            <w:r w:rsidRPr="000C6D38">
              <w:rPr>
                <w:rFonts w:ascii="Times New Roman" w:eastAsia="Times New Roman" w:hAnsi="Times New Roman"/>
                <w:b/>
                <w:bCs/>
                <w:sz w:val="18"/>
                <w:szCs w:val="18"/>
              </w:rPr>
              <w:t xml:space="preserve">  </w:t>
            </w:r>
            <w:r w:rsidRPr="000C6D38">
              <w:rPr>
                <w:rFonts w:ascii="宋体" w:eastAsia="宋体" w:hAnsi="宋体"/>
                <w:b/>
                <w:bCs/>
                <w:sz w:val="18"/>
                <w:szCs w:val="18"/>
              </w:rPr>
              <w:t>学</w:t>
            </w:r>
            <w:r w:rsidRPr="000C6D38">
              <w:rPr>
                <w:rFonts w:ascii="Times New Roman" w:eastAsia="Times New Roman" w:hAnsi="Times New Roman"/>
                <w:b/>
                <w:bCs/>
                <w:sz w:val="18"/>
                <w:szCs w:val="18"/>
              </w:rPr>
              <w:t xml:space="preserve">  </w:t>
            </w:r>
            <w:r w:rsidRPr="000C6D38">
              <w:rPr>
                <w:rFonts w:ascii="宋体" w:eastAsia="宋体" w:hAnsi="宋体"/>
                <w:b/>
                <w:bCs/>
                <w:sz w:val="18"/>
                <w:szCs w:val="18"/>
              </w:rPr>
              <w:t>内</w:t>
            </w:r>
            <w:r w:rsidRPr="000C6D38">
              <w:rPr>
                <w:rFonts w:ascii="Times New Roman" w:eastAsia="Times New Roman" w:hAnsi="Times New Roman"/>
                <w:b/>
                <w:bCs/>
                <w:sz w:val="18"/>
                <w:szCs w:val="18"/>
              </w:rPr>
              <w:t xml:space="preserve">  </w:t>
            </w:r>
            <w:r w:rsidRPr="000C6D38">
              <w:rPr>
                <w:rFonts w:ascii="宋体" w:eastAsia="宋体" w:hAnsi="宋体"/>
                <w:b/>
                <w:bCs/>
                <w:sz w:val="18"/>
                <w:szCs w:val="18"/>
              </w:rPr>
              <w:t>容</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讲课时数</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实验时数</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实践学时</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上机时数</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自学时数</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习题课</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rPr>
                <w:rFonts w:ascii="宋体" w:eastAsia="宋体" w:hAnsi="宋体"/>
                <w:b/>
                <w:bCs/>
                <w:sz w:val="18"/>
                <w:szCs w:val="18"/>
              </w:rPr>
            </w:pPr>
            <w:r w:rsidRPr="000C6D38">
              <w:rPr>
                <w:rFonts w:ascii="宋体" w:eastAsia="宋体" w:hAnsi="宋体"/>
                <w:b/>
                <w:bCs/>
                <w:sz w:val="18"/>
                <w:szCs w:val="18"/>
              </w:rPr>
              <w:t>讨论时数</w:t>
            </w: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1.“</w:t>
            </w:r>
            <w:r w:rsidRPr="000C6D38">
              <w:rPr>
                <w:rFonts w:ascii="宋体" w:eastAsia="宋体" w:hAnsi="宋体"/>
                <w:sz w:val="18"/>
                <w:szCs w:val="18"/>
              </w:rPr>
              <w:t>五位一体</w:t>
            </w:r>
            <w:r w:rsidRPr="000C6D38">
              <w:rPr>
                <w:rFonts w:ascii="宋体" w:eastAsia="宋体" w:hAnsi="宋体"/>
                <w:sz w:val="18"/>
                <w:szCs w:val="18"/>
              </w:rPr>
              <w:t>”</w:t>
            </w:r>
            <w:r w:rsidRPr="000C6D38">
              <w:rPr>
                <w:rFonts w:ascii="宋体" w:eastAsia="宋体" w:hAnsi="宋体"/>
                <w:sz w:val="18"/>
                <w:szCs w:val="18"/>
              </w:rPr>
              <w:t>总体布局</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8</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2.“</w:t>
            </w:r>
            <w:r w:rsidRPr="000C6D38">
              <w:rPr>
                <w:rFonts w:ascii="宋体" w:eastAsia="宋体" w:hAnsi="宋体"/>
                <w:sz w:val="18"/>
                <w:szCs w:val="18"/>
              </w:rPr>
              <w:t>四个全面</w:t>
            </w:r>
            <w:r w:rsidRPr="000C6D38">
              <w:rPr>
                <w:rFonts w:ascii="宋体" w:eastAsia="宋体" w:hAnsi="宋体"/>
                <w:sz w:val="18"/>
                <w:szCs w:val="18"/>
              </w:rPr>
              <w:t>”</w:t>
            </w:r>
            <w:r w:rsidRPr="000C6D38">
              <w:rPr>
                <w:rFonts w:ascii="宋体" w:eastAsia="宋体" w:hAnsi="宋体"/>
                <w:sz w:val="18"/>
                <w:szCs w:val="18"/>
              </w:rPr>
              <w:t>战略布局</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6</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3.</w:t>
            </w:r>
            <w:r w:rsidRPr="000C6D38">
              <w:rPr>
                <w:rFonts w:ascii="宋体" w:eastAsia="宋体" w:hAnsi="宋体"/>
                <w:sz w:val="20"/>
                <w:szCs w:val="20"/>
              </w:rPr>
              <w:t xml:space="preserve"> </w:t>
            </w:r>
            <w:r w:rsidRPr="000C6D38">
              <w:rPr>
                <w:rFonts w:ascii="宋体" w:eastAsia="宋体" w:hAnsi="宋体"/>
                <w:sz w:val="18"/>
                <w:szCs w:val="18"/>
              </w:rPr>
              <w:t>实现中华民族伟大复兴的重要保障</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4</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rPr>
                <w:rFonts w:ascii="宋体" w:eastAsia="宋体" w:hAnsi="宋体"/>
                <w:sz w:val="18"/>
                <w:szCs w:val="18"/>
              </w:rPr>
            </w:pPr>
            <w:r w:rsidRPr="000C6D38">
              <w:rPr>
                <w:rFonts w:ascii="宋体" w:eastAsia="宋体" w:hAnsi="宋体"/>
                <w:sz w:val="18"/>
                <w:szCs w:val="18"/>
              </w:rPr>
              <w:t>4.</w:t>
            </w:r>
            <w:r w:rsidRPr="000C6D38">
              <w:rPr>
                <w:rFonts w:ascii="宋体" w:eastAsia="宋体" w:hAnsi="宋体"/>
                <w:sz w:val="18"/>
                <w:szCs w:val="18"/>
              </w:rPr>
              <w:t>中国特色大国外交</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4</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5.</w:t>
            </w:r>
            <w:r w:rsidRPr="000C6D38">
              <w:rPr>
                <w:rFonts w:ascii="宋体" w:eastAsia="宋体" w:hAnsi="宋体"/>
                <w:sz w:val="18"/>
                <w:szCs w:val="18"/>
              </w:rPr>
              <w:t>坚持和加强党的领导</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4</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400" w:lineRule="atLeast"/>
              <w:rPr>
                <w:rFonts w:ascii="宋体" w:eastAsia="宋体" w:hAnsi="宋体"/>
                <w:sz w:val="18"/>
                <w:szCs w:val="18"/>
              </w:rPr>
            </w:pPr>
            <w:r w:rsidRPr="000C6D38">
              <w:rPr>
                <w:rFonts w:ascii="宋体" w:eastAsia="宋体" w:hAnsi="宋体"/>
                <w:sz w:val="18"/>
                <w:szCs w:val="18"/>
              </w:rPr>
              <w:t>6.</w:t>
            </w:r>
            <w:r w:rsidRPr="000C6D38">
              <w:rPr>
                <w:rFonts w:ascii="宋体" w:eastAsia="宋体" w:hAnsi="宋体"/>
                <w:sz w:val="18"/>
                <w:szCs w:val="18"/>
              </w:rPr>
              <w:t>集中实践</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6</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60" w:lineRule="auto"/>
              <w:jc w:val="center"/>
              <w:rPr>
                <w:rFonts w:ascii="宋体" w:eastAsia="宋体" w:hAnsi="宋体"/>
                <w:b/>
                <w:bCs/>
                <w:sz w:val="18"/>
                <w:szCs w:val="18"/>
              </w:rPr>
            </w:pPr>
            <w:r w:rsidRPr="000C6D38">
              <w:rPr>
                <w:rFonts w:ascii="宋体" w:eastAsia="宋体" w:hAnsi="宋体"/>
                <w:b/>
                <w:bCs/>
                <w:sz w:val="18"/>
                <w:szCs w:val="18"/>
              </w:rPr>
              <w:t>合</w:t>
            </w:r>
            <w:r w:rsidRPr="000C6D38">
              <w:rPr>
                <w:rFonts w:ascii="宋体" w:eastAsia="宋体" w:hAnsi="宋体"/>
                <w:b/>
                <w:bCs/>
                <w:sz w:val="18"/>
                <w:szCs w:val="18"/>
              </w:rPr>
              <w:t xml:space="preserve">            </w:t>
            </w:r>
            <w:r w:rsidRPr="000C6D38">
              <w:rPr>
                <w:rFonts w:ascii="宋体" w:eastAsia="宋体" w:hAnsi="宋体"/>
                <w:b/>
                <w:bCs/>
                <w:sz w:val="18"/>
                <w:szCs w:val="18"/>
              </w:rPr>
              <w:t>计</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26</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6</w:t>
            </w: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2C3036" w:rsidRPr="000C6D38" w:rsidRDefault="002C3036">
            <w:pPr>
              <w:snapToGrid w:val="0"/>
              <w:spacing w:line="360" w:lineRule="auto"/>
              <w:jc w:val="center"/>
              <w:rPr>
                <w:rFonts w:ascii="宋体" w:eastAsia="宋体" w:hAnsi="宋体"/>
                <w:sz w:val="18"/>
                <w:szCs w:val="18"/>
              </w:rPr>
            </w:pPr>
          </w:p>
        </w:tc>
      </w:tr>
      <w:tr w:rsidR="000C6D38" w:rsidRPr="000C6D38">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60" w:lineRule="auto"/>
              <w:jc w:val="center"/>
              <w:rPr>
                <w:rFonts w:ascii="宋体" w:eastAsia="宋体" w:hAnsi="宋体"/>
                <w:b/>
                <w:bCs/>
                <w:sz w:val="18"/>
                <w:szCs w:val="18"/>
              </w:rPr>
            </w:pPr>
            <w:r w:rsidRPr="000C6D38">
              <w:rPr>
                <w:rFonts w:ascii="宋体" w:eastAsia="宋体" w:hAnsi="宋体"/>
                <w:b/>
                <w:bCs/>
                <w:sz w:val="18"/>
                <w:szCs w:val="18"/>
              </w:rPr>
              <w:t>总</w:t>
            </w:r>
            <w:r w:rsidRPr="000C6D38">
              <w:rPr>
                <w:rFonts w:ascii="宋体" w:eastAsia="宋体" w:hAnsi="宋体"/>
                <w:b/>
                <w:bCs/>
                <w:sz w:val="18"/>
                <w:szCs w:val="18"/>
              </w:rPr>
              <w:t xml:space="preserve">       </w:t>
            </w:r>
            <w:r w:rsidRPr="000C6D38">
              <w:rPr>
                <w:rFonts w:ascii="宋体" w:eastAsia="宋体" w:hAnsi="宋体"/>
                <w:b/>
                <w:bCs/>
                <w:sz w:val="18"/>
                <w:szCs w:val="18"/>
              </w:rPr>
              <w:t xml:space="preserve">     </w:t>
            </w:r>
            <w:r w:rsidRPr="000C6D38">
              <w:rPr>
                <w:rFonts w:ascii="宋体" w:eastAsia="宋体" w:hAnsi="宋体"/>
                <w:b/>
                <w:bCs/>
                <w:sz w:val="18"/>
                <w:szCs w:val="18"/>
              </w:rPr>
              <w:t>计</w:t>
            </w:r>
          </w:p>
        </w:tc>
        <w:tc>
          <w:tcPr>
            <w:tcW w:w="3255" w:type="dxa"/>
            <w:gridSpan w:val="7"/>
            <w:tcBorders>
              <w:top w:val="single" w:sz="8" w:space="0" w:color="000000"/>
              <w:left w:val="single" w:sz="8" w:space="0" w:color="000000"/>
              <w:bottom w:val="single" w:sz="8" w:space="0" w:color="000000"/>
              <w:right w:val="single" w:sz="8" w:space="0" w:color="000000"/>
            </w:tcBorders>
          </w:tcPr>
          <w:p w:rsidR="002C3036" w:rsidRPr="000C6D38" w:rsidRDefault="000C6D38">
            <w:pPr>
              <w:snapToGrid w:val="0"/>
              <w:spacing w:line="360" w:lineRule="auto"/>
              <w:jc w:val="center"/>
              <w:rPr>
                <w:rFonts w:ascii="宋体" w:eastAsia="宋体" w:hAnsi="宋体"/>
                <w:sz w:val="18"/>
                <w:szCs w:val="18"/>
              </w:rPr>
            </w:pPr>
            <w:r w:rsidRPr="000C6D38">
              <w:rPr>
                <w:rFonts w:ascii="宋体" w:eastAsia="宋体" w:hAnsi="宋体"/>
                <w:sz w:val="18"/>
                <w:szCs w:val="18"/>
              </w:rPr>
              <w:t>32</w:t>
            </w:r>
          </w:p>
        </w:tc>
      </w:tr>
    </w:tbl>
    <w:p w:rsidR="002C3036" w:rsidRPr="000C6D38" w:rsidRDefault="000C6D38">
      <w:pPr>
        <w:numPr>
          <w:ilvl w:val="0"/>
          <w:numId w:val="33"/>
        </w:numPr>
        <w:snapToGrid w:val="0"/>
        <w:spacing w:before="120" w:after="120"/>
        <w:ind w:left="720" w:hanging="720"/>
        <w:rPr>
          <w:rFonts w:ascii="宋体" w:eastAsia="宋体" w:hAnsi="宋体"/>
          <w:sz w:val="24"/>
          <w:szCs w:val="24"/>
        </w:rPr>
      </w:pPr>
      <w:r w:rsidRPr="000C6D38">
        <w:rPr>
          <w:rFonts w:ascii="宋体" w:eastAsia="宋体" w:hAnsi="宋体"/>
          <w:sz w:val="24"/>
          <w:szCs w:val="24"/>
        </w:rPr>
        <w:t>课程考核方式及成绩评定方法</w:t>
      </w:r>
    </w:p>
    <w:p w:rsidR="002C3036" w:rsidRPr="000C6D38" w:rsidRDefault="000C6D38">
      <w:pPr>
        <w:snapToGrid w:val="0"/>
        <w:spacing w:line="400" w:lineRule="atLeast"/>
        <w:ind w:firstLineChars="200" w:firstLine="400"/>
        <w:rPr>
          <w:rFonts w:ascii="宋体" w:eastAsia="宋体" w:hAnsi="宋体"/>
          <w:sz w:val="20"/>
          <w:szCs w:val="20"/>
        </w:rPr>
      </w:pPr>
      <w:r w:rsidRPr="000C6D38">
        <w:rPr>
          <w:rFonts w:ascii="宋体" w:eastAsia="宋体" w:hAnsi="宋体"/>
          <w:sz w:val="20"/>
          <w:szCs w:val="20"/>
        </w:rPr>
        <w:t>本课程为考试课，考试方式是闭卷。</w:t>
      </w:r>
    </w:p>
    <w:p w:rsidR="002C3036" w:rsidRPr="000C6D38" w:rsidRDefault="000C6D38">
      <w:pPr>
        <w:snapToGrid w:val="0"/>
        <w:spacing w:line="400" w:lineRule="atLeast"/>
        <w:ind w:firstLineChars="200" w:firstLine="400"/>
        <w:rPr>
          <w:rFonts w:ascii="宋体" w:eastAsia="宋体" w:hAnsi="宋体"/>
          <w:sz w:val="20"/>
          <w:szCs w:val="20"/>
        </w:rPr>
      </w:pPr>
      <w:r w:rsidRPr="000C6D38">
        <w:rPr>
          <w:rFonts w:ascii="宋体" w:eastAsia="宋体" w:hAnsi="宋体"/>
          <w:sz w:val="20"/>
          <w:szCs w:val="20"/>
        </w:rPr>
        <w:t>课程成绩评定办法：课程成绩按百分制计分，由平时成绩、期中成绩（实践成绩）和期末考试成绩综合评定。总成绩</w:t>
      </w:r>
      <w:r w:rsidRPr="000C6D38">
        <w:rPr>
          <w:rFonts w:ascii="Times New Roman" w:eastAsia="Times New Roman" w:hAnsi="Times New Roman"/>
          <w:sz w:val="20"/>
          <w:szCs w:val="20"/>
        </w:rPr>
        <w:t>=</w:t>
      </w:r>
      <w:r w:rsidRPr="000C6D38">
        <w:rPr>
          <w:rFonts w:ascii="宋体" w:eastAsia="宋体" w:hAnsi="宋体"/>
          <w:sz w:val="20"/>
          <w:szCs w:val="20"/>
        </w:rPr>
        <w:t>平时成绩</w:t>
      </w:r>
      <w:r w:rsidRPr="000C6D38">
        <w:rPr>
          <w:rFonts w:ascii="Times New Roman" w:eastAsia="Times New Roman" w:hAnsi="Times New Roman"/>
          <w:sz w:val="20"/>
          <w:szCs w:val="20"/>
        </w:rPr>
        <w:t>30%+</w:t>
      </w:r>
      <w:r w:rsidRPr="000C6D38">
        <w:rPr>
          <w:rFonts w:ascii="宋体" w:eastAsia="宋体" w:hAnsi="宋体"/>
          <w:sz w:val="20"/>
          <w:szCs w:val="20"/>
        </w:rPr>
        <w:t>期中成绩（实践成绩）</w:t>
      </w:r>
      <w:r w:rsidRPr="000C6D38">
        <w:rPr>
          <w:rFonts w:ascii="Times New Roman" w:eastAsia="Times New Roman" w:hAnsi="Times New Roman"/>
          <w:sz w:val="20"/>
          <w:szCs w:val="20"/>
        </w:rPr>
        <w:t>20%+</w:t>
      </w:r>
      <w:r w:rsidRPr="000C6D38">
        <w:rPr>
          <w:rFonts w:ascii="宋体" w:eastAsia="宋体" w:hAnsi="宋体"/>
          <w:sz w:val="20"/>
          <w:szCs w:val="20"/>
        </w:rPr>
        <w:t>期末成绩</w:t>
      </w:r>
      <w:r w:rsidRPr="000C6D38">
        <w:rPr>
          <w:rFonts w:ascii="Times New Roman" w:eastAsia="Times New Roman" w:hAnsi="Times New Roman"/>
          <w:sz w:val="20"/>
          <w:szCs w:val="20"/>
        </w:rPr>
        <w:t>50%</w:t>
      </w:r>
      <w:r w:rsidRPr="000C6D38">
        <w:rPr>
          <w:rFonts w:ascii="宋体" w:eastAsia="宋体" w:hAnsi="宋体"/>
          <w:sz w:val="20"/>
          <w:szCs w:val="20"/>
        </w:rPr>
        <w:t>。</w:t>
      </w:r>
    </w:p>
    <w:p w:rsidR="002C3036" w:rsidRPr="000C6D38" w:rsidRDefault="000C6D38">
      <w:pPr>
        <w:snapToGrid w:val="0"/>
        <w:spacing w:line="320" w:lineRule="exact"/>
        <w:ind w:firstLineChars="200" w:firstLine="361"/>
        <w:jc w:val="center"/>
        <w:rPr>
          <w:rFonts w:ascii="宋体" w:eastAsia="宋体" w:hAnsi="宋体"/>
          <w:b/>
          <w:bCs/>
          <w:sz w:val="18"/>
          <w:szCs w:val="18"/>
        </w:rPr>
      </w:pPr>
      <w:r w:rsidRPr="000C6D38">
        <w:rPr>
          <w:rFonts w:ascii="宋体" w:eastAsia="宋体" w:hAnsi="宋体"/>
          <w:b/>
          <w:bCs/>
          <w:sz w:val="18"/>
          <w:szCs w:val="18"/>
        </w:rPr>
        <w:t>表</w:t>
      </w:r>
      <w:r w:rsidRPr="000C6D38">
        <w:rPr>
          <w:rFonts w:ascii="Times New Roman" w:eastAsia="Times New Roman" w:hAnsi="Times New Roman"/>
          <w:b/>
          <w:bCs/>
          <w:sz w:val="18"/>
          <w:szCs w:val="18"/>
        </w:rPr>
        <w:t xml:space="preserve">4 </w:t>
      </w:r>
      <w:r w:rsidRPr="000C6D38">
        <w:rPr>
          <w:rFonts w:ascii="宋体" w:eastAsia="宋体" w:hAnsi="宋体"/>
          <w:b/>
          <w:bCs/>
          <w:sz w:val="18"/>
          <w:szCs w:val="18"/>
        </w:rPr>
        <w:t>课程考核与成绩评定方法</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585"/>
        <w:gridCol w:w="1125"/>
        <w:gridCol w:w="2445"/>
        <w:gridCol w:w="2685"/>
        <w:gridCol w:w="780"/>
        <w:gridCol w:w="780"/>
      </w:tblGrid>
      <w:tr w:rsidR="000C6D38" w:rsidRPr="000C6D38">
        <w:trPr>
          <w:trHeight w:val="480"/>
        </w:trPr>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0" w:lineRule="exact"/>
              <w:jc w:val="center"/>
              <w:rPr>
                <w:rFonts w:ascii="宋体" w:eastAsia="宋体" w:hAnsi="宋体"/>
                <w:b/>
                <w:bCs/>
                <w:sz w:val="18"/>
                <w:szCs w:val="18"/>
              </w:rPr>
            </w:pPr>
            <w:r w:rsidRPr="000C6D38">
              <w:rPr>
                <w:rFonts w:ascii="宋体" w:eastAsia="宋体" w:hAnsi="宋体"/>
                <w:b/>
                <w:bCs/>
                <w:sz w:val="18"/>
                <w:szCs w:val="18"/>
              </w:rPr>
              <w:t>考核项目</w:t>
            </w:r>
          </w:p>
        </w:tc>
        <w:tc>
          <w:tcPr>
            <w:tcW w:w="112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0" w:lineRule="exact"/>
              <w:jc w:val="center"/>
              <w:rPr>
                <w:rFonts w:ascii="宋体" w:eastAsia="宋体" w:hAnsi="宋体"/>
                <w:b/>
                <w:bCs/>
                <w:sz w:val="18"/>
                <w:szCs w:val="18"/>
              </w:rPr>
            </w:pPr>
            <w:r w:rsidRPr="000C6D38">
              <w:rPr>
                <w:rFonts w:ascii="宋体" w:eastAsia="宋体" w:hAnsi="宋体"/>
                <w:b/>
                <w:bCs/>
                <w:sz w:val="18"/>
                <w:szCs w:val="18"/>
              </w:rPr>
              <w:t>考核内容</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0" w:lineRule="exact"/>
              <w:jc w:val="center"/>
              <w:rPr>
                <w:rFonts w:ascii="宋体" w:eastAsia="宋体" w:hAnsi="宋体"/>
                <w:b/>
                <w:bCs/>
                <w:sz w:val="18"/>
                <w:szCs w:val="18"/>
              </w:rPr>
            </w:pPr>
            <w:r w:rsidRPr="000C6D38">
              <w:rPr>
                <w:rFonts w:ascii="宋体" w:eastAsia="宋体" w:hAnsi="宋体"/>
                <w:b/>
                <w:bCs/>
                <w:sz w:val="18"/>
                <w:szCs w:val="18"/>
              </w:rPr>
              <w:t>考核关联的课程目标</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0" w:lineRule="exact"/>
              <w:jc w:val="center"/>
              <w:rPr>
                <w:rFonts w:ascii="宋体" w:eastAsia="宋体" w:hAnsi="宋体"/>
                <w:b/>
                <w:bCs/>
                <w:sz w:val="18"/>
                <w:szCs w:val="18"/>
              </w:rPr>
            </w:pPr>
            <w:r w:rsidRPr="000C6D38">
              <w:rPr>
                <w:rFonts w:ascii="宋体" w:eastAsia="宋体" w:hAnsi="宋体"/>
                <w:b/>
                <w:bCs/>
                <w:sz w:val="18"/>
                <w:szCs w:val="18"/>
              </w:rPr>
              <w:t>考核依据与方法</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0" w:lineRule="exact"/>
              <w:jc w:val="center"/>
              <w:rPr>
                <w:rFonts w:ascii="宋体" w:eastAsia="宋体" w:hAnsi="宋体"/>
                <w:b/>
                <w:bCs/>
                <w:sz w:val="18"/>
                <w:szCs w:val="18"/>
              </w:rPr>
            </w:pPr>
            <w:r w:rsidRPr="000C6D38">
              <w:rPr>
                <w:rFonts w:ascii="宋体" w:eastAsia="宋体" w:hAnsi="宋体"/>
                <w:b/>
                <w:bCs/>
                <w:sz w:val="18"/>
                <w:szCs w:val="18"/>
              </w:rPr>
              <w:t>占课程总成绩的比重</w:t>
            </w:r>
          </w:p>
        </w:tc>
      </w:tr>
      <w:tr w:rsidR="000C6D38" w:rsidRPr="000C6D38">
        <w:trPr>
          <w:trHeight w:val="195"/>
        </w:trPr>
        <w:tc>
          <w:tcPr>
            <w:tcW w:w="585" w:type="dxa"/>
            <w:vMerge w:val="restart"/>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平时成绩</w:t>
            </w:r>
          </w:p>
        </w:tc>
        <w:tc>
          <w:tcPr>
            <w:tcW w:w="112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平时表现</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课程目标</w:t>
            </w:r>
            <w:r w:rsidRPr="000C6D38">
              <w:rPr>
                <w:rFonts w:ascii="宋体" w:eastAsia="宋体" w:hAnsi="宋体"/>
                <w:sz w:val="18"/>
                <w:szCs w:val="18"/>
              </w:rPr>
              <w:t>1.2.3</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依据学生对讲授内容的理解、互动参与等情况综合评价</w:t>
            </w:r>
          </w:p>
        </w:tc>
        <w:tc>
          <w:tcPr>
            <w:tcW w:w="78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12%</w:t>
            </w:r>
          </w:p>
        </w:tc>
        <w:tc>
          <w:tcPr>
            <w:tcW w:w="780" w:type="dxa"/>
            <w:vMerge w:val="restart"/>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30%</w:t>
            </w:r>
          </w:p>
        </w:tc>
      </w:tr>
      <w:tr w:rsidR="000C6D38" w:rsidRPr="000C6D38">
        <w:trPr>
          <w:trHeight w:val="375"/>
        </w:trPr>
        <w:tc>
          <w:tcPr>
            <w:tcW w:w="585" w:type="dxa"/>
            <w:vMerge/>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112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专题分享</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课程目标</w:t>
            </w:r>
            <w:r w:rsidRPr="000C6D38">
              <w:rPr>
                <w:rFonts w:ascii="宋体" w:eastAsia="宋体" w:hAnsi="宋体"/>
                <w:sz w:val="18"/>
                <w:szCs w:val="18"/>
              </w:rPr>
              <w:t>2.3.4</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依据学生的分享质量评价</w:t>
            </w:r>
          </w:p>
        </w:tc>
        <w:tc>
          <w:tcPr>
            <w:tcW w:w="78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9%</w:t>
            </w:r>
          </w:p>
        </w:tc>
        <w:tc>
          <w:tcPr>
            <w:tcW w:w="780" w:type="dxa"/>
            <w:vMerge/>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ind w:firstLine="420"/>
              <w:jc w:val="center"/>
              <w:rPr>
                <w:rFonts w:ascii="宋体" w:eastAsia="宋体" w:hAnsi="宋体"/>
                <w:sz w:val="18"/>
                <w:szCs w:val="18"/>
              </w:rPr>
            </w:pPr>
          </w:p>
        </w:tc>
      </w:tr>
      <w:tr w:rsidR="000C6D38" w:rsidRPr="000C6D38">
        <w:trPr>
          <w:trHeight w:val="300"/>
        </w:trPr>
        <w:tc>
          <w:tcPr>
            <w:tcW w:w="585" w:type="dxa"/>
            <w:vMerge/>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jc w:val="center"/>
              <w:rPr>
                <w:rFonts w:ascii="宋体" w:eastAsia="宋体" w:hAnsi="宋体"/>
                <w:sz w:val="18"/>
                <w:szCs w:val="18"/>
              </w:rPr>
            </w:pPr>
          </w:p>
        </w:tc>
        <w:tc>
          <w:tcPr>
            <w:tcW w:w="112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小作业</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课程目标</w:t>
            </w:r>
            <w:r w:rsidRPr="000C6D38">
              <w:rPr>
                <w:rFonts w:ascii="宋体" w:eastAsia="宋体" w:hAnsi="宋体"/>
                <w:sz w:val="18"/>
                <w:szCs w:val="18"/>
              </w:rPr>
              <w:t>1.2.3.4</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根据作业质量评价</w:t>
            </w:r>
          </w:p>
        </w:tc>
        <w:tc>
          <w:tcPr>
            <w:tcW w:w="78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9%</w:t>
            </w:r>
          </w:p>
        </w:tc>
        <w:tc>
          <w:tcPr>
            <w:tcW w:w="780" w:type="dxa"/>
            <w:vMerge/>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ind w:firstLine="420"/>
              <w:jc w:val="center"/>
              <w:rPr>
                <w:rFonts w:ascii="宋体" w:eastAsia="宋体" w:hAnsi="宋体"/>
                <w:sz w:val="18"/>
                <w:szCs w:val="18"/>
              </w:rPr>
            </w:pPr>
          </w:p>
        </w:tc>
      </w:tr>
      <w:tr w:rsidR="000C6D38" w:rsidRPr="000C6D38">
        <w:trPr>
          <w:trHeight w:val="825"/>
        </w:trPr>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lastRenderedPageBreak/>
              <w:t>期中成绩</w:t>
            </w:r>
          </w:p>
        </w:tc>
        <w:tc>
          <w:tcPr>
            <w:tcW w:w="112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实践成果</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420"/>
              <w:rPr>
                <w:rFonts w:ascii="宋体" w:eastAsia="宋体" w:hAnsi="宋体"/>
                <w:sz w:val="18"/>
                <w:szCs w:val="18"/>
              </w:rPr>
            </w:pPr>
            <w:r w:rsidRPr="000C6D38">
              <w:rPr>
                <w:rFonts w:ascii="宋体" w:eastAsia="宋体" w:hAnsi="宋体"/>
                <w:sz w:val="18"/>
                <w:szCs w:val="18"/>
              </w:rPr>
              <w:t>课程目标</w:t>
            </w:r>
            <w:r w:rsidRPr="000C6D38">
              <w:rPr>
                <w:rFonts w:ascii="宋体" w:eastAsia="宋体" w:hAnsi="宋体"/>
                <w:sz w:val="18"/>
                <w:szCs w:val="18"/>
              </w:rPr>
              <w:t>1.2.3.4</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教师根据学生递交的实践成果的作业质量进行评价</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Chars="300" w:firstLine="540"/>
              <w:rPr>
                <w:rFonts w:ascii="宋体" w:eastAsia="宋体" w:hAnsi="宋体"/>
                <w:sz w:val="18"/>
                <w:szCs w:val="18"/>
              </w:rPr>
            </w:pPr>
            <w:r w:rsidRPr="000C6D38">
              <w:rPr>
                <w:rFonts w:ascii="宋体" w:eastAsia="宋体" w:hAnsi="宋体"/>
                <w:sz w:val="18"/>
                <w:szCs w:val="18"/>
              </w:rPr>
              <w:t>20%</w:t>
            </w:r>
          </w:p>
        </w:tc>
      </w:tr>
      <w:tr w:rsidR="000C6D38" w:rsidRPr="000C6D38">
        <w:trPr>
          <w:trHeight w:val="915"/>
        </w:trPr>
        <w:tc>
          <w:tcPr>
            <w:tcW w:w="5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jc w:val="center"/>
              <w:rPr>
                <w:rFonts w:ascii="宋体" w:eastAsia="宋体" w:hAnsi="宋体"/>
                <w:sz w:val="18"/>
                <w:szCs w:val="18"/>
              </w:rPr>
            </w:pPr>
            <w:r w:rsidRPr="000C6D38">
              <w:rPr>
                <w:rFonts w:ascii="宋体" w:eastAsia="宋体" w:hAnsi="宋体"/>
                <w:sz w:val="18"/>
                <w:szCs w:val="18"/>
              </w:rPr>
              <w:t>期末考试</w:t>
            </w:r>
          </w:p>
        </w:tc>
        <w:tc>
          <w:tcPr>
            <w:tcW w:w="112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Chars="100" w:firstLine="180"/>
              <w:rPr>
                <w:rFonts w:ascii="宋体" w:eastAsia="宋体" w:hAnsi="宋体"/>
                <w:sz w:val="18"/>
                <w:szCs w:val="18"/>
              </w:rPr>
            </w:pPr>
            <w:r w:rsidRPr="000C6D38">
              <w:rPr>
                <w:rFonts w:ascii="宋体" w:eastAsia="宋体" w:hAnsi="宋体"/>
                <w:sz w:val="18"/>
                <w:szCs w:val="18"/>
              </w:rPr>
              <w:t>试卷</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420"/>
              <w:rPr>
                <w:rFonts w:ascii="宋体" w:eastAsia="宋体" w:hAnsi="宋体"/>
                <w:sz w:val="18"/>
                <w:szCs w:val="18"/>
              </w:rPr>
            </w:pPr>
            <w:r w:rsidRPr="000C6D38">
              <w:rPr>
                <w:rFonts w:ascii="宋体" w:eastAsia="宋体" w:hAnsi="宋体"/>
                <w:sz w:val="18"/>
                <w:szCs w:val="18"/>
              </w:rPr>
              <w:t>课程目标</w:t>
            </w:r>
            <w:r w:rsidRPr="000C6D38">
              <w:rPr>
                <w:rFonts w:ascii="宋体" w:eastAsia="宋体" w:hAnsi="宋体"/>
                <w:sz w:val="18"/>
                <w:szCs w:val="18"/>
              </w:rPr>
              <w:t>1.2.3.4</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rPr>
                <w:rFonts w:ascii="宋体" w:eastAsia="宋体" w:hAnsi="宋体"/>
                <w:sz w:val="18"/>
                <w:szCs w:val="18"/>
              </w:rPr>
            </w:pPr>
            <w:r w:rsidRPr="000C6D38">
              <w:rPr>
                <w:rFonts w:ascii="宋体" w:eastAsia="宋体" w:hAnsi="宋体"/>
                <w:sz w:val="18"/>
                <w:szCs w:val="18"/>
              </w:rPr>
              <w:t>闭卷考试，教师根据参考答案及评分标准评价</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Chars="300" w:firstLine="540"/>
              <w:rPr>
                <w:rFonts w:ascii="宋体" w:eastAsia="宋体" w:hAnsi="宋体"/>
                <w:sz w:val="18"/>
                <w:szCs w:val="18"/>
              </w:rPr>
            </w:pPr>
            <w:r w:rsidRPr="000C6D38">
              <w:rPr>
                <w:rFonts w:ascii="宋体" w:eastAsia="宋体" w:hAnsi="宋体"/>
                <w:sz w:val="18"/>
                <w:szCs w:val="18"/>
              </w:rPr>
              <w:t>50%</w:t>
            </w:r>
          </w:p>
        </w:tc>
      </w:tr>
      <w:tr w:rsidR="000C6D38" w:rsidRPr="000C6D38">
        <w:trPr>
          <w:trHeight w:val="480"/>
        </w:trPr>
        <w:tc>
          <w:tcPr>
            <w:tcW w:w="1710" w:type="dxa"/>
            <w:gridSpan w:val="2"/>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420"/>
              <w:jc w:val="center"/>
              <w:rPr>
                <w:rFonts w:ascii="宋体" w:eastAsia="宋体" w:hAnsi="宋体"/>
                <w:sz w:val="18"/>
                <w:szCs w:val="18"/>
              </w:rPr>
            </w:pPr>
            <w:r w:rsidRPr="000C6D38">
              <w:rPr>
                <w:rFonts w:ascii="宋体" w:eastAsia="宋体" w:hAnsi="宋体"/>
                <w:sz w:val="18"/>
                <w:szCs w:val="18"/>
              </w:rPr>
              <w:t>总分</w:t>
            </w:r>
          </w:p>
        </w:tc>
        <w:tc>
          <w:tcPr>
            <w:tcW w:w="244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420"/>
              <w:jc w:val="center"/>
              <w:rPr>
                <w:rFonts w:ascii="宋体" w:eastAsia="宋体" w:hAnsi="宋体"/>
                <w:sz w:val="18"/>
                <w:szCs w:val="18"/>
              </w:rPr>
            </w:pPr>
            <w:r w:rsidRPr="000C6D38">
              <w:rPr>
                <w:rFonts w:ascii="宋体" w:eastAsia="宋体" w:hAnsi="宋体"/>
                <w:sz w:val="18"/>
                <w:szCs w:val="18"/>
              </w:rPr>
              <w:t>100</w:t>
            </w:r>
          </w:p>
        </w:tc>
        <w:tc>
          <w:tcPr>
            <w:tcW w:w="268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2C3036">
            <w:pPr>
              <w:snapToGrid w:val="0"/>
              <w:spacing w:line="300" w:lineRule="exact"/>
              <w:ind w:firstLine="420"/>
              <w:jc w:val="center"/>
              <w:rPr>
                <w:rFonts w:ascii="宋体" w:eastAsia="宋体" w:hAnsi="宋体"/>
                <w:sz w:val="18"/>
                <w:szCs w:val="18"/>
              </w:rPr>
            </w:pP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exact"/>
              <w:ind w:firstLine="420"/>
              <w:jc w:val="center"/>
              <w:rPr>
                <w:rFonts w:ascii="宋体" w:eastAsia="宋体" w:hAnsi="宋体"/>
                <w:sz w:val="18"/>
                <w:szCs w:val="18"/>
              </w:rPr>
            </w:pPr>
            <w:r w:rsidRPr="000C6D38">
              <w:rPr>
                <w:rFonts w:ascii="宋体" w:eastAsia="宋体" w:hAnsi="宋体"/>
                <w:sz w:val="18"/>
                <w:szCs w:val="18"/>
              </w:rPr>
              <w:t>100%</w:t>
            </w:r>
          </w:p>
        </w:tc>
      </w:tr>
    </w:tbl>
    <w:p w:rsidR="002C3036" w:rsidRPr="000C6D38" w:rsidRDefault="000C6D38">
      <w:pPr>
        <w:snapToGrid w:val="0"/>
        <w:spacing w:before="120" w:after="120"/>
        <w:ind w:left="482"/>
        <w:rPr>
          <w:rFonts w:ascii="宋体" w:eastAsia="宋体" w:hAnsi="宋体"/>
          <w:sz w:val="24"/>
          <w:szCs w:val="24"/>
        </w:rPr>
      </w:pPr>
      <w:r w:rsidRPr="000C6D38">
        <w:rPr>
          <w:rFonts w:ascii="宋体" w:eastAsia="宋体" w:hAnsi="宋体"/>
          <w:sz w:val="24"/>
          <w:szCs w:val="24"/>
        </w:rPr>
        <w:t>七、教学资源</w:t>
      </w:r>
    </w:p>
    <w:p w:rsidR="002C3036" w:rsidRPr="000C6D38" w:rsidRDefault="000C6D38">
      <w:pPr>
        <w:snapToGrid w:val="0"/>
        <w:spacing w:before="120" w:after="120" w:line="320" w:lineRule="exact"/>
        <w:jc w:val="center"/>
        <w:rPr>
          <w:rFonts w:ascii="宋体" w:eastAsia="宋体" w:hAnsi="宋体"/>
          <w:b/>
          <w:bCs/>
          <w:sz w:val="18"/>
          <w:szCs w:val="18"/>
        </w:rPr>
      </w:pPr>
      <w:r w:rsidRPr="000C6D38">
        <w:rPr>
          <w:rFonts w:ascii="宋体" w:eastAsia="宋体" w:hAnsi="宋体"/>
          <w:b/>
          <w:bCs/>
          <w:sz w:val="18"/>
          <w:szCs w:val="18"/>
        </w:rPr>
        <w:t>表</w:t>
      </w:r>
      <w:r w:rsidRPr="000C6D38">
        <w:rPr>
          <w:rFonts w:ascii="宋体" w:eastAsia="宋体" w:hAnsi="宋体"/>
          <w:b/>
          <w:bCs/>
          <w:sz w:val="18"/>
          <w:szCs w:val="18"/>
        </w:rPr>
        <w:t xml:space="preserve">5 </w:t>
      </w:r>
      <w:r w:rsidRPr="000C6D38">
        <w:rPr>
          <w:rFonts w:ascii="宋体" w:eastAsia="宋体" w:hAnsi="宋体"/>
          <w:b/>
          <w:bCs/>
          <w:sz w:val="18"/>
          <w:szCs w:val="18"/>
        </w:rPr>
        <w:t>本课程的基本教学资源</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1290"/>
        <w:gridCol w:w="7215"/>
      </w:tblGrid>
      <w:tr w:rsidR="000C6D38" w:rsidRPr="000C6D38">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before="312" w:line="288" w:lineRule="auto"/>
              <w:jc w:val="center"/>
              <w:rPr>
                <w:rFonts w:ascii="宋体" w:eastAsia="宋体" w:hAnsi="宋体"/>
                <w:b/>
                <w:bCs/>
                <w:sz w:val="18"/>
                <w:szCs w:val="18"/>
              </w:rPr>
            </w:pPr>
            <w:r w:rsidRPr="000C6D38">
              <w:rPr>
                <w:rFonts w:ascii="宋体" w:eastAsia="宋体" w:hAnsi="宋体"/>
                <w:b/>
                <w:bCs/>
                <w:sz w:val="18"/>
                <w:szCs w:val="18"/>
              </w:rPr>
              <w:t>资源类型</w:t>
            </w:r>
          </w:p>
        </w:tc>
        <w:tc>
          <w:tcPr>
            <w:tcW w:w="72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before="312" w:line="288" w:lineRule="auto"/>
              <w:jc w:val="center"/>
              <w:rPr>
                <w:rFonts w:ascii="宋体" w:eastAsia="宋体" w:hAnsi="宋体"/>
                <w:b/>
                <w:bCs/>
                <w:sz w:val="18"/>
                <w:szCs w:val="18"/>
              </w:rPr>
            </w:pPr>
            <w:r w:rsidRPr="000C6D38">
              <w:rPr>
                <w:rFonts w:ascii="宋体" w:eastAsia="宋体" w:hAnsi="宋体"/>
                <w:b/>
                <w:bCs/>
                <w:sz w:val="18"/>
                <w:szCs w:val="18"/>
              </w:rPr>
              <w:t>资源</w:t>
            </w:r>
          </w:p>
        </w:tc>
      </w:tr>
      <w:tr w:rsidR="000C6D38" w:rsidRPr="000C6D38">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before="312" w:line="288" w:lineRule="auto"/>
              <w:jc w:val="center"/>
              <w:rPr>
                <w:rFonts w:ascii="宋体" w:eastAsia="宋体" w:hAnsi="宋体"/>
                <w:b/>
                <w:bCs/>
                <w:sz w:val="18"/>
                <w:szCs w:val="18"/>
              </w:rPr>
            </w:pPr>
            <w:r w:rsidRPr="000C6D38">
              <w:rPr>
                <w:rFonts w:ascii="宋体" w:eastAsia="宋体" w:hAnsi="宋体"/>
                <w:b/>
                <w:bCs/>
                <w:sz w:val="18"/>
                <w:szCs w:val="18"/>
              </w:rPr>
              <w:t>教</w:t>
            </w:r>
            <w:r w:rsidRPr="000C6D38">
              <w:rPr>
                <w:rFonts w:ascii="宋体" w:eastAsia="宋体" w:hAnsi="宋体"/>
                <w:b/>
                <w:bCs/>
                <w:sz w:val="18"/>
                <w:szCs w:val="18"/>
              </w:rPr>
              <w:t xml:space="preserve">  </w:t>
            </w:r>
            <w:r w:rsidRPr="000C6D38">
              <w:rPr>
                <w:rFonts w:ascii="宋体" w:eastAsia="宋体" w:hAnsi="宋体"/>
                <w:b/>
                <w:bCs/>
                <w:sz w:val="18"/>
                <w:szCs w:val="18"/>
              </w:rPr>
              <w:t>材</w:t>
            </w:r>
          </w:p>
        </w:tc>
        <w:tc>
          <w:tcPr>
            <w:tcW w:w="72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left"/>
              <w:rPr>
                <w:rFonts w:ascii="宋体" w:eastAsia="宋体" w:hAnsi="宋体"/>
                <w:sz w:val="18"/>
                <w:szCs w:val="18"/>
              </w:rPr>
            </w:pPr>
            <w:r w:rsidRPr="000C6D38">
              <w:rPr>
                <w:rFonts w:ascii="宋体" w:eastAsia="宋体" w:hAnsi="宋体"/>
                <w:sz w:val="18"/>
                <w:szCs w:val="18"/>
              </w:rPr>
              <w:t>《毛泽东思想和中国特色社会主义理论体系概论》，马克思主义理论研究和建设工程重点教材，高等教育出版社</w:t>
            </w:r>
            <w:r w:rsidRPr="000C6D38">
              <w:rPr>
                <w:rFonts w:ascii="宋体" w:eastAsia="宋体" w:hAnsi="宋体"/>
                <w:sz w:val="18"/>
                <w:szCs w:val="18"/>
              </w:rPr>
              <w:t>2021</w:t>
            </w:r>
            <w:r w:rsidRPr="000C6D38">
              <w:rPr>
                <w:rFonts w:ascii="宋体" w:eastAsia="宋体" w:hAnsi="宋体"/>
                <w:sz w:val="18"/>
                <w:szCs w:val="18"/>
              </w:rPr>
              <w:t>年</w:t>
            </w:r>
            <w:r w:rsidRPr="000C6D38">
              <w:rPr>
                <w:rFonts w:ascii="宋体" w:eastAsia="宋体" w:hAnsi="宋体"/>
                <w:sz w:val="18"/>
                <w:szCs w:val="18"/>
              </w:rPr>
              <w:t>版。</w:t>
            </w:r>
          </w:p>
        </w:tc>
      </w:tr>
      <w:tr w:rsidR="000C6D38" w:rsidRPr="000C6D38">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before="312" w:line="288" w:lineRule="auto"/>
              <w:jc w:val="center"/>
              <w:rPr>
                <w:rFonts w:ascii="宋体" w:eastAsia="宋体" w:hAnsi="宋体"/>
                <w:b/>
                <w:bCs/>
                <w:sz w:val="18"/>
                <w:szCs w:val="18"/>
              </w:rPr>
            </w:pPr>
            <w:r w:rsidRPr="000C6D38">
              <w:rPr>
                <w:rFonts w:ascii="宋体" w:eastAsia="宋体" w:hAnsi="宋体"/>
                <w:b/>
                <w:bCs/>
                <w:sz w:val="18"/>
                <w:szCs w:val="18"/>
              </w:rPr>
              <w:t>参考书籍</w:t>
            </w:r>
          </w:p>
        </w:tc>
        <w:tc>
          <w:tcPr>
            <w:tcW w:w="72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300" w:lineRule="auto"/>
              <w:rPr>
                <w:rFonts w:ascii="宋体" w:eastAsia="宋体" w:hAnsi="宋体"/>
                <w:sz w:val="18"/>
                <w:szCs w:val="18"/>
              </w:rPr>
            </w:pPr>
            <w:r w:rsidRPr="000C6D38">
              <w:rPr>
                <w:rFonts w:ascii="宋体" w:eastAsia="宋体" w:hAnsi="宋体"/>
                <w:sz w:val="18"/>
                <w:szCs w:val="18"/>
              </w:rPr>
              <w:t>《决胜全面建成小康社会</w:t>
            </w:r>
            <w:r w:rsidRPr="000C6D38">
              <w:rPr>
                <w:rFonts w:ascii="宋体" w:eastAsia="宋体" w:hAnsi="宋体"/>
                <w:sz w:val="18"/>
                <w:szCs w:val="18"/>
              </w:rPr>
              <w:t xml:space="preserve"> </w:t>
            </w:r>
            <w:r w:rsidRPr="000C6D38">
              <w:rPr>
                <w:rFonts w:ascii="宋体" w:eastAsia="宋体" w:hAnsi="宋体"/>
                <w:sz w:val="18"/>
                <w:szCs w:val="18"/>
              </w:rPr>
              <w:t>夺取新时代中国特色社会主义伟大胜利》人民出版社</w:t>
            </w:r>
            <w:r w:rsidRPr="000C6D38">
              <w:rPr>
                <w:rFonts w:ascii="宋体" w:eastAsia="宋体" w:hAnsi="宋体"/>
                <w:sz w:val="18"/>
                <w:szCs w:val="18"/>
              </w:rPr>
              <w:t>2017.10</w:t>
            </w:r>
          </w:p>
          <w:p w:rsidR="002C3036" w:rsidRPr="000C6D38" w:rsidRDefault="000C6D38">
            <w:pPr>
              <w:snapToGrid w:val="0"/>
              <w:spacing w:line="300" w:lineRule="auto"/>
              <w:rPr>
                <w:rFonts w:ascii="宋体" w:eastAsia="宋体" w:hAnsi="宋体"/>
                <w:sz w:val="18"/>
                <w:szCs w:val="18"/>
              </w:rPr>
            </w:pPr>
            <w:r w:rsidRPr="000C6D38">
              <w:rPr>
                <w:rFonts w:ascii="宋体" w:eastAsia="宋体" w:hAnsi="宋体"/>
                <w:sz w:val="18"/>
                <w:szCs w:val="18"/>
              </w:rPr>
              <w:t>《习近平谈治国理政》第一卷</w:t>
            </w:r>
            <w:r w:rsidRPr="000C6D38">
              <w:rPr>
                <w:rFonts w:ascii="Times New Roman" w:eastAsia="Times New Roman" w:hAnsi="Times New Roman"/>
                <w:sz w:val="18"/>
                <w:szCs w:val="18"/>
              </w:rPr>
              <w:t xml:space="preserve"> </w:t>
            </w:r>
            <w:r w:rsidRPr="000C6D38">
              <w:rPr>
                <w:rFonts w:ascii="宋体" w:eastAsia="宋体" w:hAnsi="宋体"/>
                <w:sz w:val="18"/>
                <w:szCs w:val="18"/>
              </w:rPr>
              <w:t>外文出版社</w:t>
            </w:r>
            <w:r w:rsidRPr="000C6D38">
              <w:rPr>
                <w:rFonts w:ascii="宋体" w:eastAsia="宋体" w:hAnsi="宋体"/>
                <w:sz w:val="18"/>
                <w:szCs w:val="18"/>
              </w:rPr>
              <w:t>2018.01</w:t>
            </w:r>
          </w:p>
          <w:p w:rsidR="002C3036" w:rsidRPr="000C6D38" w:rsidRDefault="000C6D38">
            <w:pPr>
              <w:snapToGrid w:val="0"/>
              <w:spacing w:line="300" w:lineRule="auto"/>
              <w:rPr>
                <w:rFonts w:ascii="宋体" w:eastAsia="宋体" w:hAnsi="宋体"/>
                <w:sz w:val="18"/>
                <w:szCs w:val="18"/>
              </w:rPr>
            </w:pPr>
            <w:r w:rsidRPr="000C6D38">
              <w:rPr>
                <w:rFonts w:ascii="宋体" w:eastAsia="宋体" w:hAnsi="宋体"/>
                <w:sz w:val="18"/>
                <w:szCs w:val="18"/>
              </w:rPr>
              <w:t>《习近平谈治国理政》第二卷</w:t>
            </w:r>
            <w:r w:rsidRPr="000C6D38">
              <w:rPr>
                <w:rFonts w:ascii="Times New Roman" w:eastAsia="Times New Roman" w:hAnsi="Times New Roman"/>
                <w:sz w:val="18"/>
                <w:szCs w:val="18"/>
              </w:rPr>
              <w:t xml:space="preserve"> </w:t>
            </w:r>
            <w:r w:rsidRPr="000C6D38">
              <w:rPr>
                <w:rFonts w:ascii="宋体" w:eastAsia="宋体" w:hAnsi="宋体"/>
                <w:sz w:val="18"/>
                <w:szCs w:val="18"/>
              </w:rPr>
              <w:t>外文出版社</w:t>
            </w:r>
            <w:r w:rsidRPr="000C6D38">
              <w:rPr>
                <w:rFonts w:ascii="宋体" w:eastAsia="宋体" w:hAnsi="宋体"/>
                <w:sz w:val="18"/>
                <w:szCs w:val="18"/>
              </w:rPr>
              <w:t>2017.11</w:t>
            </w:r>
          </w:p>
          <w:p w:rsidR="002C3036" w:rsidRPr="000C6D38" w:rsidRDefault="000C6D38">
            <w:pPr>
              <w:snapToGrid w:val="0"/>
              <w:spacing w:line="300" w:lineRule="auto"/>
              <w:rPr>
                <w:rFonts w:ascii="宋体" w:eastAsia="宋体" w:hAnsi="宋体"/>
                <w:sz w:val="18"/>
                <w:szCs w:val="18"/>
              </w:rPr>
            </w:pPr>
            <w:r w:rsidRPr="000C6D38">
              <w:rPr>
                <w:rFonts w:ascii="宋体" w:eastAsia="宋体" w:hAnsi="宋体"/>
                <w:sz w:val="18"/>
                <w:szCs w:val="18"/>
              </w:rPr>
              <w:t>《中国特色社会主义在浙江的实践》（第三版）谭劲松等主编，浙江大学出版社，</w:t>
            </w:r>
            <w:r w:rsidRPr="000C6D38">
              <w:rPr>
                <w:rFonts w:ascii="宋体" w:eastAsia="宋体" w:hAnsi="宋体"/>
                <w:sz w:val="18"/>
                <w:szCs w:val="18"/>
              </w:rPr>
              <w:t>2018.12</w:t>
            </w:r>
          </w:p>
          <w:p w:rsidR="002C3036" w:rsidRPr="000C6D38" w:rsidRDefault="000C6D38">
            <w:pPr>
              <w:snapToGrid w:val="0"/>
              <w:spacing w:line="300" w:lineRule="auto"/>
              <w:rPr>
                <w:rFonts w:ascii="宋体" w:eastAsia="宋体" w:hAnsi="宋体"/>
                <w:sz w:val="18"/>
                <w:szCs w:val="18"/>
              </w:rPr>
            </w:pPr>
            <w:r w:rsidRPr="000C6D38">
              <w:rPr>
                <w:rFonts w:ascii="宋体" w:eastAsia="宋体" w:hAnsi="宋体"/>
                <w:sz w:val="18"/>
                <w:szCs w:val="18"/>
              </w:rPr>
              <w:t>《伟大思想从何而来？》中共浙江省委党校中共中央党校出版社</w:t>
            </w:r>
            <w:r w:rsidRPr="000C6D38">
              <w:rPr>
                <w:rFonts w:ascii="Times New Roman" w:eastAsia="Times New Roman" w:hAnsi="Times New Roman"/>
                <w:sz w:val="18"/>
                <w:szCs w:val="18"/>
              </w:rPr>
              <w:t xml:space="preserve"> </w:t>
            </w:r>
            <w:r w:rsidRPr="000C6D38">
              <w:rPr>
                <w:rFonts w:ascii="宋体" w:eastAsia="宋体" w:hAnsi="宋体"/>
                <w:sz w:val="18"/>
                <w:szCs w:val="18"/>
              </w:rPr>
              <w:t>2019.10</w:t>
            </w:r>
          </w:p>
        </w:tc>
      </w:tr>
      <w:tr w:rsidR="000C6D38" w:rsidRPr="000C6D38">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before="312" w:line="288" w:lineRule="auto"/>
              <w:jc w:val="center"/>
              <w:rPr>
                <w:rFonts w:ascii="宋体" w:eastAsia="宋体" w:hAnsi="宋体"/>
                <w:b/>
                <w:bCs/>
                <w:sz w:val="18"/>
                <w:szCs w:val="18"/>
              </w:rPr>
            </w:pPr>
            <w:r w:rsidRPr="000C6D38">
              <w:rPr>
                <w:rFonts w:ascii="宋体" w:eastAsia="宋体" w:hAnsi="宋体"/>
                <w:b/>
                <w:bCs/>
                <w:sz w:val="18"/>
                <w:szCs w:val="18"/>
              </w:rPr>
              <w:t>教学文档</w:t>
            </w:r>
          </w:p>
        </w:tc>
        <w:tc>
          <w:tcPr>
            <w:tcW w:w="72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rPr>
                <w:rFonts w:ascii="宋体" w:eastAsia="宋体" w:hAnsi="宋体"/>
                <w:sz w:val="18"/>
                <w:szCs w:val="18"/>
              </w:rPr>
            </w:pPr>
            <w:r w:rsidRPr="000C6D38">
              <w:rPr>
                <w:rFonts w:ascii="宋体" w:eastAsia="宋体" w:hAnsi="宋体"/>
                <w:sz w:val="18"/>
                <w:szCs w:val="18"/>
              </w:rPr>
              <w:t xml:space="preserve"> </w:t>
            </w:r>
          </w:p>
        </w:tc>
      </w:tr>
    </w:tbl>
    <w:p w:rsidR="002C3036" w:rsidRPr="000C6D38" w:rsidRDefault="000C6D38">
      <w:pPr>
        <w:numPr>
          <w:ilvl w:val="0"/>
          <w:numId w:val="34"/>
        </w:numPr>
        <w:snapToGrid w:val="0"/>
        <w:spacing w:before="120" w:after="120"/>
        <w:ind w:left="992" w:hanging="510"/>
        <w:rPr>
          <w:rFonts w:ascii="宋体" w:eastAsia="宋体" w:hAnsi="宋体"/>
          <w:sz w:val="24"/>
          <w:szCs w:val="24"/>
        </w:rPr>
      </w:pPr>
      <w:r w:rsidRPr="000C6D38">
        <w:rPr>
          <w:rFonts w:ascii="宋体" w:eastAsia="宋体" w:hAnsi="宋体"/>
          <w:sz w:val="24"/>
          <w:szCs w:val="24"/>
        </w:rPr>
        <w:t>编制与审核</w:t>
      </w:r>
    </w:p>
    <w:p w:rsidR="002C3036" w:rsidRPr="000C6D38" w:rsidRDefault="000C6D38">
      <w:pPr>
        <w:snapToGrid w:val="0"/>
        <w:spacing w:before="120" w:after="120" w:line="320" w:lineRule="exact"/>
        <w:jc w:val="center"/>
        <w:rPr>
          <w:rFonts w:ascii="宋体" w:eastAsia="宋体" w:hAnsi="宋体"/>
          <w:b/>
          <w:bCs/>
          <w:sz w:val="18"/>
          <w:szCs w:val="18"/>
        </w:rPr>
      </w:pPr>
      <w:r w:rsidRPr="000C6D38">
        <w:rPr>
          <w:rFonts w:ascii="宋体" w:eastAsia="宋体" w:hAnsi="宋体"/>
          <w:b/>
          <w:bCs/>
          <w:sz w:val="18"/>
          <w:szCs w:val="18"/>
        </w:rPr>
        <w:t>表</w:t>
      </w:r>
      <w:r w:rsidRPr="000C6D38">
        <w:rPr>
          <w:rFonts w:ascii="宋体" w:eastAsia="宋体" w:hAnsi="宋体"/>
          <w:b/>
          <w:bCs/>
          <w:sz w:val="18"/>
          <w:szCs w:val="18"/>
        </w:rPr>
        <w:t xml:space="preserve">6 </w:t>
      </w:r>
      <w:r w:rsidRPr="000C6D38">
        <w:rPr>
          <w:rFonts w:ascii="宋体" w:eastAsia="宋体" w:hAnsi="宋体"/>
          <w:b/>
          <w:bCs/>
          <w:sz w:val="18"/>
          <w:szCs w:val="18"/>
        </w:rPr>
        <w:t>大纲编制与审核信息</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1515"/>
        <w:gridCol w:w="3495"/>
        <w:gridCol w:w="1530"/>
        <w:gridCol w:w="1950"/>
      </w:tblGrid>
      <w:tr w:rsidR="000C6D38" w:rsidRPr="000C6D38">
        <w:trPr>
          <w:trHeight w:val="480"/>
        </w:trPr>
        <w:tc>
          <w:tcPr>
            <w:tcW w:w="15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b/>
                <w:bCs/>
                <w:sz w:val="18"/>
                <w:szCs w:val="18"/>
              </w:rPr>
            </w:pPr>
            <w:r w:rsidRPr="000C6D38">
              <w:rPr>
                <w:rFonts w:ascii="宋体" w:eastAsia="宋体" w:hAnsi="宋体"/>
                <w:b/>
                <w:bCs/>
                <w:sz w:val="18"/>
                <w:szCs w:val="18"/>
              </w:rPr>
              <w:t>工作内容</w:t>
            </w:r>
          </w:p>
        </w:tc>
        <w:tc>
          <w:tcPr>
            <w:tcW w:w="34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b/>
                <w:bCs/>
                <w:sz w:val="18"/>
                <w:szCs w:val="18"/>
              </w:rPr>
            </w:pPr>
            <w:r w:rsidRPr="000C6D38">
              <w:rPr>
                <w:rFonts w:ascii="宋体" w:eastAsia="宋体" w:hAnsi="宋体"/>
                <w:b/>
                <w:bCs/>
                <w:sz w:val="18"/>
                <w:szCs w:val="18"/>
              </w:rPr>
              <w:t>责任部门或机构</w:t>
            </w:r>
          </w:p>
        </w:tc>
        <w:tc>
          <w:tcPr>
            <w:tcW w:w="153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b/>
                <w:bCs/>
                <w:sz w:val="18"/>
                <w:szCs w:val="18"/>
              </w:rPr>
            </w:pPr>
            <w:r w:rsidRPr="000C6D38">
              <w:rPr>
                <w:rFonts w:ascii="宋体" w:eastAsia="宋体" w:hAnsi="宋体"/>
                <w:b/>
                <w:bCs/>
                <w:sz w:val="18"/>
                <w:szCs w:val="18"/>
              </w:rPr>
              <w:t>负责人</w:t>
            </w:r>
          </w:p>
        </w:tc>
        <w:tc>
          <w:tcPr>
            <w:tcW w:w="19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b/>
                <w:bCs/>
                <w:sz w:val="18"/>
                <w:szCs w:val="18"/>
              </w:rPr>
            </w:pPr>
            <w:r w:rsidRPr="000C6D38">
              <w:rPr>
                <w:rFonts w:ascii="宋体" w:eastAsia="宋体" w:hAnsi="宋体"/>
                <w:b/>
                <w:bCs/>
                <w:sz w:val="18"/>
                <w:szCs w:val="18"/>
              </w:rPr>
              <w:t>完成时间</w:t>
            </w:r>
          </w:p>
        </w:tc>
      </w:tr>
      <w:tr w:rsidR="000C6D38" w:rsidRPr="000C6D38">
        <w:trPr>
          <w:trHeight w:val="480"/>
        </w:trPr>
        <w:tc>
          <w:tcPr>
            <w:tcW w:w="15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编制</w:t>
            </w:r>
          </w:p>
        </w:tc>
        <w:tc>
          <w:tcPr>
            <w:tcW w:w="34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马克思主义学院概论教研室</w:t>
            </w:r>
          </w:p>
        </w:tc>
        <w:tc>
          <w:tcPr>
            <w:tcW w:w="153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殷开达</w:t>
            </w:r>
          </w:p>
        </w:tc>
        <w:tc>
          <w:tcPr>
            <w:tcW w:w="19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2021</w:t>
            </w:r>
            <w:r w:rsidRPr="000C6D38">
              <w:rPr>
                <w:rFonts w:ascii="宋体" w:eastAsia="宋体" w:hAnsi="宋体"/>
                <w:sz w:val="18"/>
                <w:szCs w:val="18"/>
              </w:rPr>
              <w:t>年</w:t>
            </w:r>
            <w:r w:rsidRPr="000C6D38">
              <w:rPr>
                <w:rFonts w:ascii="宋体" w:eastAsia="宋体" w:hAnsi="宋体"/>
                <w:sz w:val="18"/>
                <w:szCs w:val="18"/>
              </w:rPr>
              <w:t>9</w:t>
            </w:r>
            <w:r w:rsidRPr="000C6D38">
              <w:rPr>
                <w:rFonts w:ascii="宋体" w:eastAsia="宋体" w:hAnsi="宋体"/>
                <w:sz w:val="18"/>
                <w:szCs w:val="18"/>
              </w:rPr>
              <w:t>月</w:t>
            </w:r>
          </w:p>
        </w:tc>
      </w:tr>
      <w:tr w:rsidR="002C3036" w:rsidRPr="000C6D38">
        <w:trPr>
          <w:trHeight w:val="480"/>
        </w:trPr>
        <w:tc>
          <w:tcPr>
            <w:tcW w:w="151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审核</w:t>
            </w:r>
          </w:p>
        </w:tc>
        <w:tc>
          <w:tcPr>
            <w:tcW w:w="3495"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马克思主义学院概论教研室</w:t>
            </w:r>
          </w:p>
        </w:tc>
        <w:tc>
          <w:tcPr>
            <w:tcW w:w="153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全体任课教师</w:t>
            </w:r>
          </w:p>
        </w:tc>
        <w:tc>
          <w:tcPr>
            <w:tcW w:w="1950" w:type="dxa"/>
            <w:tcBorders>
              <w:top w:val="single" w:sz="8" w:space="0" w:color="000000"/>
              <w:left w:val="single" w:sz="8" w:space="0" w:color="000000"/>
              <w:bottom w:val="single" w:sz="8" w:space="0" w:color="000000"/>
              <w:right w:val="single" w:sz="8" w:space="0" w:color="000000"/>
            </w:tcBorders>
            <w:vAlign w:val="center"/>
          </w:tcPr>
          <w:p w:rsidR="002C3036" w:rsidRPr="000C6D38" w:rsidRDefault="000C6D38">
            <w:pPr>
              <w:snapToGrid w:val="0"/>
              <w:spacing w:line="288" w:lineRule="auto"/>
              <w:jc w:val="center"/>
              <w:rPr>
                <w:rFonts w:ascii="宋体" w:eastAsia="宋体" w:hAnsi="宋体"/>
                <w:sz w:val="18"/>
                <w:szCs w:val="18"/>
              </w:rPr>
            </w:pPr>
            <w:r w:rsidRPr="000C6D38">
              <w:rPr>
                <w:rFonts w:ascii="宋体" w:eastAsia="宋体" w:hAnsi="宋体"/>
                <w:sz w:val="18"/>
                <w:szCs w:val="18"/>
              </w:rPr>
              <w:t>2021</w:t>
            </w:r>
            <w:r w:rsidRPr="000C6D38">
              <w:rPr>
                <w:rFonts w:ascii="宋体" w:eastAsia="宋体" w:hAnsi="宋体"/>
                <w:sz w:val="18"/>
                <w:szCs w:val="18"/>
              </w:rPr>
              <w:t>年</w:t>
            </w:r>
            <w:r w:rsidRPr="000C6D38">
              <w:rPr>
                <w:rFonts w:ascii="宋体" w:eastAsia="宋体" w:hAnsi="宋体"/>
                <w:sz w:val="18"/>
                <w:szCs w:val="18"/>
              </w:rPr>
              <w:t>9</w:t>
            </w:r>
            <w:r w:rsidRPr="000C6D38">
              <w:rPr>
                <w:rFonts w:ascii="宋体" w:eastAsia="宋体" w:hAnsi="宋体"/>
                <w:sz w:val="18"/>
                <w:szCs w:val="18"/>
              </w:rPr>
              <w:t>月</w:t>
            </w:r>
          </w:p>
        </w:tc>
      </w:tr>
    </w:tbl>
    <w:p w:rsidR="002C3036" w:rsidRPr="000C6D38" w:rsidRDefault="002C3036">
      <w:pPr>
        <w:snapToGrid w:val="0"/>
        <w:rPr>
          <w:rFonts w:ascii="宋体" w:eastAsia="宋体" w:hAnsi="宋体"/>
          <w:sz w:val="20"/>
          <w:szCs w:val="20"/>
        </w:rPr>
      </w:pPr>
    </w:p>
    <w:sectPr w:rsidR="002C3036" w:rsidRPr="000C6D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3919"/>
    <w:multiLevelType w:val="multilevel"/>
    <w:tmpl w:val="7326EE04"/>
    <w:lvl w:ilvl="0">
      <w:start w:val="4"/>
      <w:numFmt w:val="decimal"/>
      <w:lvlText w:val="%1、"/>
      <w:lvlJc w:val="left"/>
      <w:pPr>
        <w:ind w:left="420" w:hanging="420"/>
      </w:pPr>
      <w:rPr>
        <w:rFonts w:ascii="宋体" w:eastAsia="宋体" w:hAnsi="宋体" w:hint="default"/>
        <w:bCs/>
      </w:rPr>
    </w:lvl>
    <w:lvl w:ilvl="1">
      <w:start w:val="1"/>
      <w:numFmt w:val="lowerLetter"/>
      <w:lvlText w:val="%2)"/>
      <w:lvlJc w:val="left"/>
      <w:pPr>
        <w:ind w:left="840" w:hanging="420"/>
      </w:pPr>
      <w:rPr>
        <w:rFonts w:ascii="宋体" w:eastAsia="宋体" w:hAnsi="宋体" w:hint="default"/>
        <w:bCs/>
      </w:rPr>
    </w:lvl>
    <w:lvl w:ilvl="2">
      <w:start w:val="1"/>
      <w:numFmt w:val="lowerRoman"/>
      <w:lvlText w:val="%3."/>
      <w:lvlJc w:val="left"/>
      <w:pPr>
        <w:ind w:left="1260" w:hanging="420"/>
      </w:pPr>
      <w:rPr>
        <w:rFonts w:ascii="宋体" w:eastAsia="宋体" w:hAnsi="宋体" w:hint="default"/>
        <w:bCs/>
      </w:rPr>
    </w:lvl>
    <w:lvl w:ilvl="3">
      <w:start w:val="1"/>
      <w:numFmt w:val="decimal"/>
      <w:lvlText w:val="%4."/>
      <w:lvlJc w:val="left"/>
      <w:pPr>
        <w:ind w:left="1680" w:hanging="420"/>
      </w:pPr>
      <w:rPr>
        <w:rFonts w:ascii="宋体" w:eastAsia="宋体" w:hAnsi="宋体" w:hint="default"/>
        <w:bCs/>
      </w:rPr>
    </w:lvl>
    <w:lvl w:ilvl="4">
      <w:start w:val="1"/>
      <w:numFmt w:val="lowerLetter"/>
      <w:lvlText w:val="%5)"/>
      <w:lvlJc w:val="left"/>
      <w:pPr>
        <w:ind w:left="2100" w:hanging="420"/>
      </w:pPr>
      <w:rPr>
        <w:rFonts w:ascii="宋体" w:eastAsia="宋体" w:hAnsi="宋体" w:hint="default"/>
        <w:bCs/>
      </w:rPr>
    </w:lvl>
    <w:lvl w:ilvl="5">
      <w:start w:val="1"/>
      <w:numFmt w:val="lowerRoman"/>
      <w:lvlText w:val="%6."/>
      <w:lvlJc w:val="left"/>
      <w:pPr>
        <w:ind w:left="2520" w:hanging="420"/>
      </w:pPr>
      <w:rPr>
        <w:rFonts w:ascii="宋体" w:eastAsia="宋体" w:hAnsi="宋体" w:hint="default"/>
        <w:bCs/>
      </w:rPr>
    </w:lvl>
    <w:lvl w:ilvl="6">
      <w:start w:val="1"/>
      <w:numFmt w:val="decimal"/>
      <w:lvlText w:val="%7."/>
      <w:lvlJc w:val="left"/>
      <w:pPr>
        <w:ind w:left="2940" w:hanging="420"/>
      </w:pPr>
      <w:rPr>
        <w:rFonts w:ascii="宋体" w:eastAsia="宋体" w:hAnsi="宋体" w:hint="default"/>
        <w:bCs/>
      </w:rPr>
    </w:lvl>
    <w:lvl w:ilvl="7">
      <w:start w:val="1"/>
      <w:numFmt w:val="lowerLetter"/>
      <w:lvlText w:val="%8)"/>
      <w:lvlJc w:val="left"/>
      <w:pPr>
        <w:ind w:left="3360" w:hanging="420"/>
      </w:pPr>
      <w:rPr>
        <w:rFonts w:ascii="宋体" w:eastAsia="宋体" w:hAnsi="宋体" w:hint="default"/>
        <w:bCs/>
      </w:rPr>
    </w:lvl>
    <w:lvl w:ilvl="8">
      <w:start w:val="1"/>
      <w:numFmt w:val="lowerRoman"/>
      <w:lvlText w:val="%9."/>
      <w:lvlJc w:val="left"/>
      <w:pPr>
        <w:ind w:left="3780" w:hanging="420"/>
      </w:pPr>
      <w:rPr>
        <w:rFonts w:ascii="宋体" w:eastAsia="宋体" w:hAnsi="宋体" w:hint="default"/>
        <w:bCs/>
      </w:rPr>
    </w:lvl>
  </w:abstractNum>
  <w:abstractNum w:abstractNumId="1"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2"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3" w15:restartNumberingAfterBreak="0">
    <w:nsid w:val="47C179D8"/>
    <w:multiLevelType w:val="multilevel"/>
    <w:tmpl w:val="3C4EDD58"/>
    <w:lvl w:ilvl="0">
      <w:start w:val="1"/>
      <w:numFmt w:val="chineseCountingThousand"/>
      <w:lvlText w:val="%1、"/>
      <w:lvlJc w:val="left"/>
      <w:pPr>
        <w:ind w:left="420" w:hanging="420"/>
      </w:pPr>
      <w:rPr>
        <w:rFonts w:ascii="宋体" w:eastAsia="宋体" w:hAnsi="宋体" w:hint="default"/>
        <w:bCs/>
        <w:sz w:val="24"/>
        <w:szCs w:val="24"/>
      </w:rPr>
    </w:lvl>
    <w:lvl w:ilvl="1">
      <w:start w:val="1"/>
      <w:numFmt w:val="lowerLetter"/>
      <w:lvlText w:val="%2)"/>
      <w:lvlJc w:val="left"/>
      <w:pPr>
        <w:ind w:left="840" w:hanging="420"/>
      </w:pPr>
      <w:rPr>
        <w:rFonts w:ascii="宋体" w:eastAsia="宋体" w:hAnsi="宋体" w:hint="default"/>
        <w:bCs/>
      </w:rPr>
    </w:lvl>
    <w:lvl w:ilvl="2">
      <w:start w:val="1"/>
      <w:numFmt w:val="lowerRoman"/>
      <w:lvlText w:val="%3."/>
      <w:lvlJc w:val="left"/>
      <w:pPr>
        <w:ind w:left="1260" w:hanging="420"/>
      </w:pPr>
      <w:rPr>
        <w:rFonts w:ascii="宋体" w:eastAsia="宋体" w:hAnsi="宋体" w:hint="default"/>
        <w:bCs/>
      </w:rPr>
    </w:lvl>
    <w:lvl w:ilvl="3">
      <w:start w:val="1"/>
      <w:numFmt w:val="decimal"/>
      <w:lvlText w:val="%4."/>
      <w:lvlJc w:val="left"/>
      <w:pPr>
        <w:ind w:left="1680" w:hanging="420"/>
      </w:pPr>
      <w:rPr>
        <w:rFonts w:ascii="宋体" w:eastAsia="宋体" w:hAnsi="宋体" w:hint="default"/>
        <w:bCs/>
      </w:rPr>
    </w:lvl>
    <w:lvl w:ilvl="4">
      <w:start w:val="1"/>
      <w:numFmt w:val="lowerLetter"/>
      <w:lvlText w:val="%5)"/>
      <w:lvlJc w:val="left"/>
      <w:pPr>
        <w:ind w:left="2100" w:hanging="420"/>
      </w:pPr>
      <w:rPr>
        <w:rFonts w:ascii="宋体" w:eastAsia="宋体" w:hAnsi="宋体" w:hint="default"/>
        <w:bCs/>
      </w:rPr>
    </w:lvl>
    <w:lvl w:ilvl="5">
      <w:start w:val="1"/>
      <w:numFmt w:val="lowerRoman"/>
      <w:lvlText w:val="%6."/>
      <w:lvlJc w:val="left"/>
      <w:pPr>
        <w:ind w:left="2520" w:hanging="420"/>
      </w:pPr>
      <w:rPr>
        <w:rFonts w:ascii="宋体" w:eastAsia="宋体" w:hAnsi="宋体" w:hint="default"/>
        <w:bCs/>
      </w:rPr>
    </w:lvl>
    <w:lvl w:ilvl="6">
      <w:start w:val="1"/>
      <w:numFmt w:val="decimal"/>
      <w:lvlText w:val="%7."/>
      <w:lvlJc w:val="left"/>
      <w:pPr>
        <w:ind w:left="2940" w:hanging="420"/>
      </w:pPr>
      <w:rPr>
        <w:rFonts w:ascii="宋体" w:eastAsia="宋体" w:hAnsi="宋体" w:hint="default"/>
        <w:bCs/>
      </w:rPr>
    </w:lvl>
    <w:lvl w:ilvl="7">
      <w:start w:val="1"/>
      <w:numFmt w:val="lowerLetter"/>
      <w:lvlText w:val="%8)"/>
      <w:lvlJc w:val="left"/>
      <w:pPr>
        <w:ind w:left="3360" w:hanging="420"/>
      </w:pPr>
      <w:rPr>
        <w:rFonts w:ascii="宋体" w:eastAsia="宋体" w:hAnsi="宋体" w:hint="default"/>
        <w:bCs/>
      </w:rPr>
    </w:lvl>
    <w:lvl w:ilvl="8">
      <w:start w:val="1"/>
      <w:numFmt w:val="lowerRoman"/>
      <w:lvlText w:val="%9."/>
      <w:lvlJc w:val="left"/>
      <w:pPr>
        <w:ind w:left="3780" w:hanging="420"/>
      </w:pPr>
      <w:rPr>
        <w:rFonts w:ascii="宋体" w:eastAsia="宋体" w:hAnsi="宋体" w:hint="default"/>
        <w:bCs/>
      </w:rPr>
    </w:lvl>
  </w:abstractNum>
  <w:abstractNum w:abstractNumId="4"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5"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6"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7"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8"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9"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2"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3" w15:restartNumberingAfterBreak="0">
    <w:nsid w:val="6AD95C93"/>
    <w:multiLevelType w:val="multilevel"/>
    <w:tmpl w:val="55308368"/>
    <w:lvl w:ilvl="0">
      <w:start w:val="7"/>
      <w:numFmt w:val="decimal"/>
      <w:lvlText w:val="%1、"/>
      <w:lvlJc w:val="left"/>
      <w:pPr>
        <w:ind w:left="420" w:hanging="420"/>
      </w:pPr>
      <w:rPr>
        <w:rFonts w:ascii="宋体" w:eastAsia="宋体" w:hAnsi="宋体" w:hint="default"/>
        <w:bCs/>
        <w:sz w:val="24"/>
        <w:szCs w:val="24"/>
      </w:rPr>
    </w:lvl>
    <w:lvl w:ilvl="1">
      <w:start w:val="1"/>
      <w:numFmt w:val="lowerLetter"/>
      <w:lvlText w:val="%2)"/>
      <w:lvlJc w:val="left"/>
      <w:pPr>
        <w:ind w:left="840" w:hanging="420"/>
      </w:pPr>
      <w:rPr>
        <w:rFonts w:ascii="宋体" w:eastAsia="宋体" w:hAnsi="宋体" w:hint="default"/>
        <w:bCs/>
      </w:rPr>
    </w:lvl>
    <w:lvl w:ilvl="2">
      <w:start w:val="1"/>
      <w:numFmt w:val="lowerRoman"/>
      <w:lvlText w:val="%3."/>
      <w:lvlJc w:val="left"/>
      <w:pPr>
        <w:ind w:left="1260" w:hanging="420"/>
      </w:pPr>
      <w:rPr>
        <w:rFonts w:ascii="宋体" w:eastAsia="宋体" w:hAnsi="宋体" w:hint="default"/>
        <w:bCs/>
      </w:rPr>
    </w:lvl>
    <w:lvl w:ilvl="3">
      <w:start w:val="1"/>
      <w:numFmt w:val="decimal"/>
      <w:lvlText w:val="%4."/>
      <w:lvlJc w:val="left"/>
      <w:pPr>
        <w:ind w:left="1680" w:hanging="420"/>
      </w:pPr>
      <w:rPr>
        <w:rFonts w:ascii="宋体" w:eastAsia="宋体" w:hAnsi="宋体" w:hint="default"/>
        <w:bCs/>
      </w:rPr>
    </w:lvl>
    <w:lvl w:ilvl="4">
      <w:start w:val="1"/>
      <w:numFmt w:val="lowerLetter"/>
      <w:lvlText w:val="%5)"/>
      <w:lvlJc w:val="left"/>
      <w:pPr>
        <w:ind w:left="2100" w:hanging="420"/>
      </w:pPr>
      <w:rPr>
        <w:rFonts w:ascii="宋体" w:eastAsia="宋体" w:hAnsi="宋体" w:hint="default"/>
        <w:bCs/>
      </w:rPr>
    </w:lvl>
    <w:lvl w:ilvl="5">
      <w:start w:val="1"/>
      <w:numFmt w:val="lowerRoman"/>
      <w:lvlText w:val="%6."/>
      <w:lvlJc w:val="left"/>
      <w:pPr>
        <w:ind w:left="2520" w:hanging="420"/>
      </w:pPr>
      <w:rPr>
        <w:rFonts w:ascii="宋体" w:eastAsia="宋体" w:hAnsi="宋体" w:hint="default"/>
        <w:bCs/>
      </w:rPr>
    </w:lvl>
    <w:lvl w:ilvl="6">
      <w:start w:val="1"/>
      <w:numFmt w:val="decimal"/>
      <w:lvlText w:val="%7."/>
      <w:lvlJc w:val="left"/>
      <w:pPr>
        <w:ind w:left="2940" w:hanging="420"/>
      </w:pPr>
      <w:rPr>
        <w:rFonts w:ascii="宋体" w:eastAsia="宋体" w:hAnsi="宋体" w:hint="default"/>
        <w:bCs/>
      </w:rPr>
    </w:lvl>
    <w:lvl w:ilvl="7">
      <w:start w:val="1"/>
      <w:numFmt w:val="lowerLetter"/>
      <w:lvlText w:val="%8)"/>
      <w:lvlJc w:val="left"/>
      <w:pPr>
        <w:ind w:left="3360" w:hanging="420"/>
      </w:pPr>
      <w:rPr>
        <w:rFonts w:ascii="宋体" w:eastAsia="宋体" w:hAnsi="宋体" w:hint="default"/>
        <w:bCs/>
      </w:rPr>
    </w:lvl>
    <w:lvl w:ilvl="8">
      <w:start w:val="1"/>
      <w:numFmt w:val="lowerRoman"/>
      <w:lvlText w:val="%9."/>
      <w:lvlJc w:val="left"/>
      <w:pPr>
        <w:ind w:left="3780" w:hanging="420"/>
      </w:pPr>
      <w:rPr>
        <w:rFonts w:ascii="宋体" w:eastAsia="宋体" w:hAnsi="宋体" w:hint="default"/>
        <w:bCs/>
      </w:rPr>
    </w:lvl>
  </w:abstractNum>
  <w:num w:numId="1">
    <w:abstractNumId w:val="32"/>
  </w:num>
  <w:num w:numId="2">
    <w:abstractNumId w:val="7"/>
  </w:num>
  <w:num w:numId="3">
    <w:abstractNumId w:val="5"/>
  </w:num>
  <w:num w:numId="4">
    <w:abstractNumId w:val="6"/>
  </w:num>
  <w:num w:numId="5">
    <w:abstractNumId w:val="8"/>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1"/>
  </w:num>
  <w:num w:numId="19">
    <w:abstractNumId w:val="22"/>
  </w:num>
  <w:num w:numId="20">
    <w:abstractNumId w:val="23"/>
  </w:num>
  <w:num w:numId="21">
    <w:abstractNumId w:val="24"/>
  </w:num>
  <w:num w:numId="22">
    <w:abstractNumId w:val="25"/>
  </w:num>
  <w:num w:numId="23">
    <w:abstractNumId w:val="26"/>
  </w:num>
  <w:num w:numId="24">
    <w:abstractNumId w:val="27"/>
  </w:num>
  <w:num w:numId="25">
    <w:abstractNumId w:val="28"/>
  </w:num>
  <w:num w:numId="26">
    <w:abstractNumId w:val="29"/>
  </w:num>
  <w:num w:numId="27">
    <w:abstractNumId w:val="30"/>
  </w:num>
  <w:num w:numId="28">
    <w:abstractNumId w:val="31"/>
  </w:num>
  <w:num w:numId="29">
    <w:abstractNumId w:val="2"/>
  </w:num>
  <w:num w:numId="30">
    <w:abstractNumId w:val="4"/>
  </w:num>
  <w:num w:numId="31">
    <w:abstractNumId w:val="1"/>
  </w:num>
  <w:num w:numId="32">
    <w:abstractNumId w:val="3"/>
  </w:num>
  <w:num w:numId="33">
    <w:abstractNumId w:val="0"/>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0C6D38"/>
    <w:rsid w:val="00216EB9"/>
    <w:rsid w:val="002C3036"/>
    <w:rsid w:val="0059531B"/>
    <w:rsid w:val="00616505"/>
    <w:rsid w:val="0062213C"/>
    <w:rsid w:val="00633F40"/>
    <w:rsid w:val="006549AD"/>
    <w:rsid w:val="00684D9C"/>
    <w:rsid w:val="00A60633"/>
    <w:rsid w:val="00BA0C1A"/>
    <w:rsid w:val="00C061CB"/>
    <w:rsid w:val="00C604EC"/>
    <w:rsid w:val="00E26251"/>
    <w:rsid w:val="00EA1EE8"/>
    <w:rsid w:val="00F5366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docId w15:val="{20DE070A-6068-41E9-B520-D45B669F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78CC8-228F-4E86-B284-3F8E90CBF2B5}">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708</Words>
  <Characters>4038</Characters>
  <Application>Microsoft Office Word</Application>
  <DocSecurity>0</DocSecurity>
  <Lines>33</Lines>
  <Paragraphs>9</Paragraphs>
  <ScaleCrop>false</ScaleCrop>
  <Company>Microsoft</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lenovo</cp:lastModifiedBy>
  <cp:revision>10</cp:revision>
  <dcterms:created xsi:type="dcterms:W3CDTF">2017-01-10T09:10:00Z</dcterms:created>
  <dcterms:modified xsi:type="dcterms:W3CDTF">2021-09-13T08:09:00Z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