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818" w:rsidRPr="00763818" w:rsidRDefault="00763818" w:rsidP="00763818">
      <w:pPr>
        <w:widowControl/>
        <w:shd w:val="clear" w:color="auto" w:fill="FFFFFF"/>
        <w:jc w:val="left"/>
        <w:textAlignment w:val="baseline"/>
        <w:outlineLvl w:val="0"/>
        <w:rPr>
          <w:rFonts w:ascii="宋体" w:eastAsia="宋体" w:hAnsi="宋体" w:cs="宋体"/>
          <w:b/>
          <w:bCs/>
          <w:color w:val="474747"/>
          <w:kern w:val="36"/>
          <w:sz w:val="32"/>
          <w:szCs w:val="32"/>
        </w:rPr>
      </w:pPr>
      <w:r w:rsidRPr="00763818">
        <w:rPr>
          <w:rFonts w:ascii="宋体" w:eastAsia="宋体" w:hAnsi="宋体" w:cs="宋体" w:hint="eastAsia"/>
          <w:b/>
          <w:bCs/>
          <w:color w:val="474747"/>
          <w:kern w:val="36"/>
          <w:sz w:val="32"/>
          <w:szCs w:val="32"/>
        </w:rPr>
        <w:t>关于开展2017年浙江省教育科学规划课题申报工作的通知</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各</w:t>
      </w:r>
      <w:r w:rsidR="00F7431E">
        <w:rPr>
          <w:rFonts w:hint="eastAsia"/>
          <w:color w:val="474747"/>
          <w:sz w:val="21"/>
          <w:szCs w:val="21"/>
        </w:rPr>
        <w:t>学院、部处</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根据《浙江省教育科学规划研究课题管理办法》的有关规定</w:t>
      </w:r>
      <w:r w:rsidR="00F7431E">
        <w:rPr>
          <w:rFonts w:hint="eastAsia"/>
          <w:color w:val="474747"/>
          <w:sz w:val="21"/>
          <w:szCs w:val="21"/>
        </w:rPr>
        <w:t>及《关于开展2017年浙江省教育科学规划课题申报工作的通知》（</w:t>
      </w:r>
      <w:r w:rsidR="00F7431E" w:rsidRPr="00F7431E">
        <w:rPr>
          <w:rFonts w:hint="eastAsia"/>
          <w:color w:val="474747"/>
          <w:sz w:val="21"/>
          <w:szCs w:val="21"/>
        </w:rPr>
        <w:t>浙教科规办﹝2016﹞3号）</w:t>
      </w:r>
      <w:r w:rsidR="00F7431E">
        <w:rPr>
          <w:rFonts w:hint="eastAsia"/>
          <w:color w:val="474747"/>
          <w:sz w:val="21"/>
          <w:szCs w:val="21"/>
        </w:rPr>
        <w:t>要求</w:t>
      </w:r>
      <w:r>
        <w:rPr>
          <w:rFonts w:hint="eastAsia"/>
          <w:color w:val="474747"/>
          <w:sz w:val="21"/>
          <w:szCs w:val="21"/>
        </w:rPr>
        <w:t>，2017年浙江省教育科学规划课题申报工作</w:t>
      </w:r>
      <w:r w:rsidR="00F7431E">
        <w:rPr>
          <w:rFonts w:hint="eastAsia"/>
          <w:color w:val="474747"/>
          <w:sz w:val="21"/>
          <w:szCs w:val="21"/>
        </w:rPr>
        <w:t>于</w:t>
      </w:r>
      <w:r>
        <w:rPr>
          <w:rFonts w:hint="eastAsia"/>
          <w:color w:val="474747"/>
          <w:sz w:val="21"/>
          <w:szCs w:val="21"/>
        </w:rPr>
        <w:t>10月启动。现将有关事项通知如下：</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一、申报课题类别</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1.规划课题（研究周期一般为1年）。</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2.体卫艺专项课题（研究周期一般为1年，仅限地市申报）</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3.重点课题（研究周期一般为2年）</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二、申报课题条件</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1.从事教科研工作的各级各类人士通过所在科研管理单位和地市教科规划办申报。</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2.体卫艺专项课题，限从事体卫艺教育教学工作的专业人士申报，级别和管理与省教科年度规划课题相同。此课题不接受高校教师申报。</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3.重点课题一般是指对已经结题的规划课题进一步深入研究的课题。</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4.有以下情况之一者，不予受理：</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(1)申报人不是课题主持人或不承担实质性研究任务的；</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(2)课题的申报人（负责人）为两人以上的；</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(3)一个人同时申报两项或两项以上的；</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(4)正在承担省规划各类课题而未结题的。</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（5）同一课题已在其他厅级及以上课题中立项的。</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三、申报课题形式</w:t>
      </w:r>
      <w:r w:rsidR="004267E7">
        <w:rPr>
          <w:rFonts w:hint="eastAsia"/>
          <w:color w:val="474747"/>
          <w:sz w:val="21"/>
          <w:szCs w:val="21"/>
        </w:rPr>
        <w:t>、</w:t>
      </w:r>
      <w:r>
        <w:rPr>
          <w:rFonts w:hint="eastAsia"/>
          <w:color w:val="474747"/>
          <w:sz w:val="21"/>
          <w:szCs w:val="21"/>
        </w:rPr>
        <w:t>截止时间</w:t>
      </w:r>
      <w:r w:rsidR="004267E7">
        <w:rPr>
          <w:rFonts w:hint="eastAsia"/>
          <w:color w:val="474747"/>
          <w:sz w:val="21"/>
          <w:szCs w:val="21"/>
        </w:rPr>
        <w:t>及评审流程</w:t>
      </w:r>
    </w:p>
    <w:p w:rsidR="00763818" w:rsidRDefault="00763818" w:rsidP="00763818">
      <w:pPr>
        <w:pStyle w:val="a5"/>
        <w:shd w:val="clear" w:color="auto" w:fill="FFFFFF"/>
        <w:spacing w:before="0" w:beforeAutospacing="0" w:after="0" w:afterAutospacing="0" w:line="330" w:lineRule="atLeast"/>
        <w:textAlignment w:val="baseline"/>
        <w:rPr>
          <w:rFonts w:hint="eastAsia"/>
          <w:color w:val="474747"/>
          <w:sz w:val="21"/>
          <w:szCs w:val="21"/>
        </w:rPr>
      </w:pPr>
      <w:r>
        <w:rPr>
          <w:rFonts w:hint="eastAsia"/>
          <w:color w:val="474747"/>
          <w:sz w:val="21"/>
          <w:szCs w:val="21"/>
        </w:rPr>
        <w:t>     1.今年浙江省教育科学规划课题继续采用网上申报形式，申报系统地址是http://ktgl.zjedusri.com.cn/，申报系统将于2016年10月10日开放申报，</w:t>
      </w:r>
      <w:r w:rsidR="004267E7">
        <w:rPr>
          <w:rFonts w:hint="eastAsia"/>
          <w:color w:val="474747"/>
          <w:sz w:val="21"/>
          <w:szCs w:val="21"/>
        </w:rPr>
        <w:t>请</w:t>
      </w:r>
      <w:r>
        <w:rPr>
          <w:rFonts w:hint="eastAsia"/>
          <w:color w:val="474747"/>
          <w:sz w:val="21"/>
          <w:szCs w:val="21"/>
        </w:rPr>
        <w:t>于2016年11月</w:t>
      </w:r>
      <w:r w:rsidR="004267E7">
        <w:rPr>
          <w:rFonts w:hint="eastAsia"/>
          <w:color w:val="474747"/>
          <w:sz w:val="21"/>
          <w:szCs w:val="21"/>
        </w:rPr>
        <w:t>9</w:t>
      </w:r>
      <w:r>
        <w:rPr>
          <w:rFonts w:hint="eastAsia"/>
          <w:color w:val="474747"/>
          <w:sz w:val="21"/>
          <w:szCs w:val="21"/>
        </w:rPr>
        <w:t>日</w:t>
      </w:r>
      <w:r w:rsidR="004267E7">
        <w:rPr>
          <w:rFonts w:hint="eastAsia"/>
          <w:color w:val="474747"/>
          <w:sz w:val="21"/>
          <w:szCs w:val="21"/>
        </w:rPr>
        <w:t>前完成系统申报工作</w:t>
      </w:r>
      <w:r>
        <w:rPr>
          <w:rFonts w:hint="eastAsia"/>
          <w:color w:val="474747"/>
          <w:sz w:val="21"/>
          <w:szCs w:val="21"/>
        </w:rPr>
        <w:t>。</w:t>
      </w:r>
      <w:r w:rsidR="009A709F">
        <w:rPr>
          <w:rFonts w:hint="eastAsia"/>
          <w:color w:val="474747"/>
          <w:sz w:val="21"/>
          <w:szCs w:val="21"/>
        </w:rPr>
        <w:t>所有材料以申报人在申报系统中提交的为准，无需提交纸质材料。</w:t>
      </w:r>
      <w:r w:rsidR="009A709F">
        <w:rPr>
          <w:rFonts w:hint="eastAsia"/>
          <w:b/>
          <w:color w:val="474747"/>
          <w:sz w:val="21"/>
          <w:szCs w:val="21"/>
        </w:rPr>
        <w:t>11</w:t>
      </w:r>
      <w:r w:rsidR="006810EF">
        <w:rPr>
          <w:rFonts w:hint="eastAsia"/>
          <w:b/>
          <w:color w:val="474747"/>
          <w:sz w:val="21"/>
          <w:szCs w:val="21"/>
        </w:rPr>
        <w:t>月</w:t>
      </w:r>
      <w:r w:rsidR="009A709F">
        <w:rPr>
          <w:rFonts w:hint="eastAsia"/>
          <w:b/>
          <w:color w:val="474747"/>
          <w:sz w:val="21"/>
          <w:szCs w:val="21"/>
        </w:rPr>
        <w:t>9日后在系统中提交</w:t>
      </w:r>
      <w:r w:rsidR="005047FE">
        <w:rPr>
          <w:rFonts w:hint="eastAsia"/>
          <w:b/>
          <w:color w:val="474747"/>
          <w:sz w:val="21"/>
          <w:szCs w:val="21"/>
        </w:rPr>
        <w:t>的</w:t>
      </w:r>
      <w:r w:rsidR="006810EF">
        <w:rPr>
          <w:rFonts w:hint="eastAsia"/>
          <w:b/>
          <w:color w:val="474747"/>
          <w:sz w:val="21"/>
          <w:szCs w:val="21"/>
        </w:rPr>
        <w:t>申报材料</w:t>
      </w:r>
      <w:r w:rsidR="005047FE">
        <w:rPr>
          <w:rFonts w:hint="eastAsia"/>
          <w:b/>
          <w:color w:val="474747"/>
          <w:sz w:val="21"/>
          <w:szCs w:val="21"/>
        </w:rPr>
        <w:t>均为</w:t>
      </w:r>
      <w:r w:rsidR="004267E7" w:rsidRPr="004267E7">
        <w:rPr>
          <w:rFonts w:hint="eastAsia"/>
          <w:b/>
          <w:color w:val="474747"/>
          <w:sz w:val="21"/>
          <w:szCs w:val="21"/>
        </w:rPr>
        <w:t>无效</w:t>
      </w:r>
      <w:r w:rsidR="005047FE">
        <w:rPr>
          <w:rFonts w:hint="eastAsia"/>
          <w:b/>
          <w:color w:val="474747"/>
          <w:sz w:val="21"/>
          <w:szCs w:val="21"/>
        </w:rPr>
        <w:t>，不进入校内评审。</w:t>
      </w:r>
    </w:p>
    <w:p w:rsidR="004267E7" w:rsidRPr="004267E7" w:rsidRDefault="004267E7"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xml:space="preserve">     2、11月9日后，教务处将组织专家对申报项目进行评审，按我校限额数量，择优推荐。今年我校重点课题申报数额为1项，规划课题申报数额为10项。</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w:t>
      </w:r>
      <w:r w:rsidR="00551448">
        <w:rPr>
          <w:rFonts w:hint="eastAsia"/>
          <w:color w:val="474747"/>
          <w:sz w:val="21"/>
          <w:szCs w:val="21"/>
        </w:rPr>
        <w:t xml:space="preserve"> 四</w:t>
      </w:r>
      <w:r>
        <w:rPr>
          <w:rFonts w:hint="eastAsia"/>
          <w:color w:val="474747"/>
          <w:sz w:val="21"/>
          <w:szCs w:val="21"/>
        </w:rPr>
        <w:t>、其他</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1.课题申报人员系统使用手册，</w:t>
      </w:r>
      <w:r w:rsidR="009A709F">
        <w:rPr>
          <w:rFonts w:hint="eastAsia"/>
          <w:color w:val="474747"/>
          <w:sz w:val="21"/>
          <w:szCs w:val="21"/>
        </w:rPr>
        <w:t>见附件，也可</w:t>
      </w:r>
      <w:r>
        <w:rPr>
          <w:rFonts w:hint="eastAsia"/>
          <w:color w:val="474747"/>
          <w:sz w:val="21"/>
          <w:szCs w:val="21"/>
        </w:rPr>
        <w:t>到</w:t>
      </w:r>
      <w:r w:rsidR="009A709F">
        <w:rPr>
          <w:rFonts w:hint="eastAsia"/>
          <w:color w:val="474747"/>
          <w:sz w:val="21"/>
          <w:szCs w:val="21"/>
        </w:rPr>
        <w:t>浙江省教育科学研究院www.zjedusri.com.cn【教科规划】栏目中下载</w:t>
      </w:r>
      <w:r>
        <w:rPr>
          <w:rFonts w:hint="eastAsia"/>
          <w:color w:val="474747"/>
          <w:sz w:val="21"/>
          <w:szCs w:val="21"/>
        </w:rPr>
        <w:t>。</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2.</w:t>
      </w:r>
      <w:r w:rsidR="005047FE">
        <w:rPr>
          <w:rStyle w:val="a6"/>
          <w:rFonts w:hint="eastAsia"/>
          <w:color w:val="474747"/>
          <w:sz w:val="21"/>
          <w:szCs w:val="21"/>
          <w:bdr w:val="none" w:sz="0" w:space="0" w:color="auto" w:frame="1"/>
        </w:rPr>
        <w:t>特别注意：今年采取申报人员注册形式</w:t>
      </w:r>
      <w:r>
        <w:rPr>
          <w:rStyle w:val="a6"/>
          <w:rFonts w:hint="eastAsia"/>
          <w:color w:val="474747"/>
          <w:sz w:val="21"/>
          <w:szCs w:val="21"/>
          <w:bdr w:val="none" w:sz="0" w:space="0" w:color="auto" w:frame="1"/>
        </w:rPr>
        <w:t>。系统采用新用户新办法，老用户老办法的管理原则。原有分配使用的账号仍可以进行在线查阅、结题等功能，但申报新课题的人员一律重新注册。</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3.用户名初始密码统一为123456。用户进入系统后会要求修改密码。再次登录系统时需要使用新密码，</w:t>
      </w:r>
      <w:r>
        <w:rPr>
          <w:rStyle w:val="a6"/>
          <w:rFonts w:hint="eastAsia"/>
          <w:color w:val="474747"/>
          <w:sz w:val="21"/>
          <w:szCs w:val="21"/>
          <w:bdr w:val="none" w:sz="0" w:space="0" w:color="auto" w:frame="1"/>
        </w:rPr>
        <w:t>新密码如果输错5次，用户名将锁定，请联系管理员重置。</w:t>
      </w:r>
      <w:r w:rsidR="005047FE">
        <w:rPr>
          <w:rStyle w:val="a6"/>
          <w:rFonts w:hint="eastAsia"/>
          <w:color w:val="474747"/>
          <w:sz w:val="21"/>
          <w:szCs w:val="21"/>
          <w:bdr w:val="none" w:sz="0" w:space="0" w:color="auto" w:frame="1"/>
        </w:rPr>
        <w:t>联系人：陈小军，联系电话：86915014.</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4.为方便课题申报人员更好地使用平台，系统内右上角有【QQ交谈】选项，工作日工作时间内可以在线技术答疑</w:t>
      </w:r>
      <w:r w:rsidR="006810EF">
        <w:rPr>
          <w:rFonts w:hint="eastAsia"/>
          <w:color w:val="474747"/>
          <w:sz w:val="21"/>
          <w:szCs w:val="21"/>
        </w:rPr>
        <w:t>，也可联系</w:t>
      </w:r>
      <w:r>
        <w:rPr>
          <w:rFonts w:hint="eastAsia"/>
          <w:color w:val="474747"/>
          <w:sz w:val="21"/>
          <w:szCs w:val="21"/>
        </w:rPr>
        <w:t>系统技术咨询电话</w:t>
      </w:r>
      <w:r>
        <w:rPr>
          <w:rFonts w:hint="eastAsia"/>
          <w:color w:val="000000"/>
          <w:sz w:val="21"/>
          <w:szCs w:val="21"/>
          <w:bdr w:val="none" w:sz="0" w:space="0" w:color="auto" w:frame="1"/>
        </w:rPr>
        <w:t>：18058816801</w:t>
      </w:r>
      <w:r w:rsidR="006810EF">
        <w:rPr>
          <w:rFonts w:hint="eastAsia"/>
          <w:color w:val="000000"/>
          <w:sz w:val="21"/>
          <w:szCs w:val="21"/>
          <w:bdr w:val="none" w:sz="0" w:space="0" w:color="auto" w:frame="1"/>
        </w:rPr>
        <w:t>。</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xml:space="preserve">　　 附件：</w:t>
      </w:r>
      <w:r w:rsidR="009A709F" w:rsidRPr="009A709F">
        <w:rPr>
          <w:rFonts w:hint="eastAsia"/>
          <w:color w:val="474747"/>
          <w:sz w:val="21"/>
          <w:szCs w:val="21"/>
        </w:rPr>
        <w:t>项目申请人手册</w:t>
      </w:r>
    </w:p>
    <w:p w:rsidR="00763818" w:rsidRDefault="00763818" w:rsidP="00763818">
      <w:pPr>
        <w:pStyle w:val="a5"/>
        <w:shd w:val="clear" w:color="auto" w:fill="FFFFFF"/>
        <w:spacing w:before="0" w:beforeAutospacing="0" w:after="0" w:afterAutospacing="0" w:line="330" w:lineRule="atLeast"/>
        <w:textAlignment w:val="baseline"/>
        <w:rPr>
          <w:color w:val="474747"/>
          <w:sz w:val="21"/>
          <w:szCs w:val="21"/>
        </w:rPr>
      </w:pPr>
      <w:r>
        <w:rPr>
          <w:rFonts w:hint="eastAsia"/>
          <w:color w:val="474747"/>
          <w:sz w:val="21"/>
          <w:szCs w:val="21"/>
        </w:rPr>
        <w:t>    </w:t>
      </w:r>
    </w:p>
    <w:p w:rsidR="00763818" w:rsidRDefault="003C0F83" w:rsidP="003C0F83">
      <w:pPr>
        <w:pStyle w:val="a5"/>
        <w:shd w:val="clear" w:color="auto" w:fill="FFFFFF"/>
        <w:spacing w:before="0" w:beforeAutospacing="0" w:after="0" w:afterAutospacing="0" w:line="330" w:lineRule="atLeast"/>
        <w:ind w:right="420" w:firstLineChars="3100" w:firstLine="6510"/>
        <w:textAlignment w:val="baseline"/>
        <w:rPr>
          <w:color w:val="474747"/>
          <w:sz w:val="21"/>
          <w:szCs w:val="21"/>
        </w:rPr>
      </w:pPr>
      <w:r>
        <w:rPr>
          <w:rFonts w:hint="eastAsia"/>
          <w:color w:val="474747"/>
          <w:sz w:val="21"/>
          <w:szCs w:val="21"/>
        </w:rPr>
        <w:t>教务处</w:t>
      </w:r>
    </w:p>
    <w:p w:rsidR="009B0413" w:rsidRDefault="00763818" w:rsidP="003C0F83">
      <w:pPr>
        <w:pStyle w:val="a5"/>
        <w:shd w:val="clear" w:color="auto" w:fill="FFFFFF"/>
        <w:spacing w:before="0" w:beforeAutospacing="0" w:after="0" w:afterAutospacing="0" w:line="330" w:lineRule="atLeast"/>
        <w:ind w:right="600"/>
        <w:jc w:val="right"/>
        <w:textAlignment w:val="baseline"/>
      </w:pPr>
      <w:r>
        <w:rPr>
          <w:rFonts w:hint="eastAsia"/>
          <w:color w:val="474747"/>
          <w:sz w:val="21"/>
          <w:szCs w:val="21"/>
        </w:rPr>
        <w:t>2016年</w:t>
      </w:r>
      <w:r w:rsidR="003C0F83">
        <w:rPr>
          <w:rFonts w:hint="eastAsia"/>
          <w:color w:val="474747"/>
          <w:sz w:val="21"/>
          <w:szCs w:val="21"/>
        </w:rPr>
        <w:t>10</w:t>
      </w:r>
      <w:r>
        <w:rPr>
          <w:rFonts w:hint="eastAsia"/>
          <w:color w:val="474747"/>
          <w:sz w:val="21"/>
          <w:szCs w:val="21"/>
        </w:rPr>
        <w:t>月2</w:t>
      </w:r>
      <w:r w:rsidR="003C0F83">
        <w:rPr>
          <w:rFonts w:hint="eastAsia"/>
          <w:color w:val="474747"/>
          <w:sz w:val="21"/>
          <w:szCs w:val="21"/>
        </w:rPr>
        <w:t>1</w:t>
      </w:r>
      <w:r>
        <w:rPr>
          <w:rFonts w:hint="eastAsia"/>
          <w:color w:val="474747"/>
          <w:sz w:val="21"/>
          <w:szCs w:val="21"/>
        </w:rPr>
        <w:t>日</w:t>
      </w:r>
    </w:p>
    <w:sectPr w:rsidR="009B0413" w:rsidSect="003C0F83">
      <w:pgSz w:w="11906" w:h="16838"/>
      <w:pgMar w:top="709" w:right="1800" w:bottom="709"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56E" w:rsidRDefault="0097556E" w:rsidP="00763818">
      <w:r>
        <w:separator/>
      </w:r>
    </w:p>
  </w:endnote>
  <w:endnote w:type="continuationSeparator" w:id="1">
    <w:p w:rsidR="0097556E" w:rsidRDefault="0097556E" w:rsidP="007638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56E" w:rsidRDefault="0097556E" w:rsidP="00763818">
      <w:r>
        <w:separator/>
      </w:r>
    </w:p>
  </w:footnote>
  <w:footnote w:type="continuationSeparator" w:id="1">
    <w:p w:rsidR="0097556E" w:rsidRDefault="0097556E" w:rsidP="007638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3818"/>
    <w:rsid w:val="003C0F83"/>
    <w:rsid w:val="004267E7"/>
    <w:rsid w:val="005047FE"/>
    <w:rsid w:val="00551448"/>
    <w:rsid w:val="006810EF"/>
    <w:rsid w:val="00763818"/>
    <w:rsid w:val="0097556E"/>
    <w:rsid w:val="009A709F"/>
    <w:rsid w:val="009B0413"/>
    <w:rsid w:val="00CA1435"/>
    <w:rsid w:val="00F7431E"/>
    <w:rsid w:val="00FA5136"/>
    <w:rsid w:val="00FD29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9A1"/>
    <w:pPr>
      <w:widowControl w:val="0"/>
      <w:jc w:val="both"/>
    </w:pPr>
  </w:style>
  <w:style w:type="paragraph" w:styleId="1">
    <w:name w:val="heading 1"/>
    <w:basedOn w:val="a"/>
    <w:link w:val="1Char"/>
    <w:uiPriority w:val="9"/>
    <w:qFormat/>
    <w:rsid w:val="0076381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638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63818"/>
    <w:rPr>
      <w:sz w:val="18"/>
      <w:szCs w:val="18"/>
    </w:rPr>
  </w:style>
  <w:style w:type="paragraph" w:styleId="a4">
    <w:name w:val="footer"/>
    <w:basedOn w:val="a"/>
    <w:link w:val="Char0"/>
    <w:uiPriority w:val="99"/>
    <w:semiHidden/>
    <w:unhideWhenUsed/>
    <w:rsid w:val="0076381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63818"/>
    <w:rPr>
      <w:sz w:val="18"/>
      <w:szCs w:val="18"/>
    </w:rPr>
  </w:style>
  <w:style w:type="paragraph" w:styleId="a5">
    <w:name w:val="Normal (Web)"/>
    <w:basedOn w:val="a"/>
    <w:uiPriority w:val="99"/>
    <w:unhideWhenUsed/>
    <w:rsid w:val="0076381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63818"/>
    <w:rPr>
      <w:b/>
      <w:bCs/>
    </w:rPr>
  </w:style>
  <w:style w:type="character" w:styleId="a7">
    <w:name w:val="Hyperlink"/>
    <w:basedOn w:val="a0"/>
    <w:uiPriority w:val="99"/>
    <w:semiHidden/>
    <w:unhideWhenUsed/>
    <w:rsid w:val="00763818"/>
    <w:rPr>
      <w:color w:val="0000FF"/>
      <w:u w:val="single"/>
    </w:rPr>
  </w:style>
  <w:style w:type="paragraph" w:styleId="a8">
    <w:name w:val="Balloon Text"/>
    <w:basedOn w:val="a"/>
    <w:link w:val="Char1"/>
    <w:uiPriority w:val="99"/>
    <w:semiHidden/>
    <w:unhideWhenUsed/>
    <w:rsid w:val="00763818"/>
    <w:rPr>
      <w:sz w:val="18"/>
      <w:szCs w:val="18"/>
    </w:rPr>
  </w:style>
  <w:style w:type="character" w:customStyle="1" w:styleId="Char1">
    <w:name w:val="批注框文本 Char"/>
    <w:basedOn w:val="a0"/>
    <w:link w:val="a8"/>
    <w:uiPriority w:val="99"/>
    <w:semiHidden/>
    <w:rsid w:val="00763818"/>
    <w:rPr>
      <w:sz w:val="18"/>
      <w:szCs w:val="18"/>
    </w:rPr>
  </w:style>
  <w:style w:type="character" w:customStyle="1" w:styleId="1Char">
    <w:name w:val="标题 1 Char"/>
    <w:basedOn w:val="a0"/>
    <w:link w:val="1"/>
    <w:uiPriority w:val="9"/>
    <w:rsid w:val="00763818"/>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288823516">
      <w:bodyDiv w:val="1"/>
      <w:marLeft w:val="0"/>
      <w:marRight w:val="0"/>
      <w:marTop w:val="0"/>
      <w:marBottom w:val="0"/>
      <w:divBdr>
        <w:top w:val="none" w:sz="0" w:space="0" w:color="auto"/>
        <w:left w:val="none" w:sz="0" w:space="0" w:color="auto"/>
        <w:bottom w:val="none" w:sz="0" w:space="0" w:color="auto"/>
        <w:right w:val="none" w:sz="0" w:space="0" w:color="auto"/>
      </w:divBdr>
    </w:div>
    <w:div w:id="49665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183</Words>
  <Characters>1046</Characters>
  <Application>Microsoft Office Word</Application>
  <DocSecurity>0</DocSecurity>
  <Lines>8</Lines>
  <Paragraphs>2</Paragraphs>
  <ScaleCrop>false</ScaleCrop>
  <Company>Lenovo (Beijing) Limited</Company>
  <LinksUpToDate>false</LinksUpToDate>
  <CharactersWithSpaces>1227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10</cp:revision>
  <cp:lastPrinted>2016-10-21T07:25:00Z</cp:lastPrinted>
  <dcterms:created xsi:type="dcterms:W3CDTF">2016-10-21T00:46:00Z</dcterms:created>
  <dcterms:modified xsi:type="dcterms:W3CDTF">2016-10-21T07:26:00Z</dcterms:modified>
</cp:coreProperties>
</file>