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仿宋_GB2312" w:hAnsi="宋体" w:eastAsia="仿宋_GB2312" w:cs="宋体"/>
          <w:bCs/>
          <w:sz w:val="30"/>
          <w:szCs w:val="30"/>
        </w:rPr>
      </w:pPr>
      <w:r>
        <w:rPr>
          <w:rFonts w:hint="eastAsia" w:ascii="仿宋_GB2312" w:hAnsi="宋体" w:eastAsia="仿宋_GB2312" w:cs="宋体"/>
          <w:bCs/>
          <w:sz w:val="30"/>
          <w:szCs w:val="30"/>
        </w:rPr>
        <w:t>附件2：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评审编号：</w:t>
      </w:r>
    </w:p>
    <w:p>
      <w:pPr>
        <w:spacing w:line="480" w:lineRule="auto"/>
        <w:ind w:firstLine="723" w:firstLineChars="150"/>
        <w:rPr>
          <w:rFonts w:cs="宋体"/>
          <w:b/>
          <w:bCs/>
          <w:spacing w:val="20"/>
          <w:sz w:val="44"/>
          <w:szCs w:val="44"/>
        </w:rPr>
      </w:pPr>
      <w:bookmarkStart w:id="0" w:name="_GoBack"/>
      <w:r>
        <w:rPr>
          <w:rFonts w:hint="eastAsia" w:cs="宋体"/>
          <w:b/>
          <w:bCs/>
          <w:spacing w:val="20"/>
          <w:sz w:val="44"/>
          <w:szCs w:val="44"/>
        </w:rPr>
        <w:t>浙江省“之江青年社科学者行动计划”</w:t>
      </w:r>
    </w:p>
    <w:p>
      <w:pPr>
        <w:spacing w:line="480" w:lineRule="auto"/>
        <w:jc w:val="center"/>
        <w:rPr>
          <w:b/>
          <w:bCs/>
          <w:sz w:val="44"/>
          <w:szCs w:val="44"/>
        </w:rPr>
      </w:pPr>
      <w:r>
        <w:rPr>
          <w:rFonts w:hint="eastAsia" w:cs="宋体"/>
          <w:b/>
          <w:bCs/>
          <w:spacing w:val="20"/>
          <w:sz w:val="44"/>
          <w:szCs w:val="44"/>
        </w:rPr>
        <w:t xml:space="preserve">  申报活页</w:t>
      </w:r>
    </w:p>
    <w:bookmarkEnd w:id="0"/>
    <w:p>
      <w:pPr>
        <w:rPr>
          <w:rFonts w:hint="eastAsia" w:ascii="宋体" w:hAnsi="宋体" w:cs="宋体"/>
          <w:bCs/>
          <w:szCs w:val="21"/>
        </w:rPr>
      </w:pP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填写说明：本表供专家评审之用，不得直接或间接透露本人或单位信息，否者取消评审资格。</w:t>
      </w:r>
    </w:p>
    <w:tbl>
      <w:tblPr>
        <w:tblStyle w:val="5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8" w:hRule="atLeast"/>
        </w:trPr>
        <w:tc>
          <w:tcPr>
            <w:tcW w:w="9720" w:type="dxa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近五年主要科研成果情况：包括成果形式；发表刊物或出版社；发表或出版时间；选两项代表性成果叙述其主要内容及创新之处。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近五年承担研究项目情况：包括项目名称；编号；来源；经费额度；进展情况。</w:t>
            </w:r>
          </w:p>
          <w:p>
            <w:pPr>
              <w:ind w:left="420" w:hanging="420" w:hangingChars="20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三、近五年成果获奖及采纳、引用（他引）情况：获奖必须是厅局级（含厅局级）以上的奖励，应用对策填写采纳情况，基础理论填写引用情况。</w:t>
            </w: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  <w:r>
              <w:rPr>
                <w:rFonts w:hint="eastAsia" w:ascii="宋体"/>
                <w:szCs w:val="21"/>
              </w:rPr>
              <w:t>四、个人学术研究发展规划（限5000字以内）：包括</w:t>
            </w:r>
            <w:r>
              <w:rPr>
                <w:rFonts w:ascii="宋体" w:cs="宋体"/>
                <w:szCs w:val="21"/>
              </w:rPr>
              <w:t>1</w:t>
            </w:r>
            <w:r>
              <w:rPr>
                <w:rFonts w:hint="eastAsia" w:ascii="宋体" w:cs="宋体"/>
                <w:szCs w:val="21"/>
              </w:rPr>
              <w:t>．核心研究领域和主要研究方向的确立及理由；</w:t>
            </w:r>
            <w:r>
              <w:rPr>
                <w:rFonts w:ascii="宋体" w:cs="宋体"/>
                <w:szCs w:val="21"/>
              </w:rPr>
              <w:t>2.</w:t>
            </w:r>
            <w:r>
              <w:rPr>
                <w:rFonts w:hint="eastAsia" w:ascii="宋体" w:cs="宋体"/>
                <w:szCs w:val="21"/>
              </w:rPr>
              <w:t>研究规划以及在该领域或方向上预期可以取得的突破性成果；</w:t>
            </w:r>
            <w:r>
              <w:rPr>
                <w:rFonts w:ascii="宋体" w:cs="宋体"/>
                <w:szCs w:val="21"/>
              </w:rPr>
              <w:t>3.201</w:t>
            </w:r>
            <w:r>
              <w:rPr>
                <w:rFonts w:hint="eastAsia" w:ascii="宋体" w:cs="宋体"/>
                <w:szCs w:val="21"/>
              </w:rPr>
              <w:t>6</w:t>
            </w:r>
            <w:r>
              <w:rPr>
                <w:rFonts w:ascii="宋体" w:cs="宋体"/>
                <w:szCs w:val="21"/>
              </w:rPr>
              <w:t>-20</w:t>
            </w:r>
            <w:r>
              <w:rPr>
                <w:rFonts w:hint="eastAsia" w:ascii="宋体" w:cs="宋体"/>
                <w:szCs w:val="21"/>
              </w:rPr>
              <w:t>20分阶段研究计划、预期研究成果及成果计划发表的刊物（出版社）级别和名称，学术发展目标。</w:t>
            </w: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ind w:left="420" w:hanging="420" w:hangingChars="200"/>
              <w:rPr>
                <w:rFonts w:hint="eastAsia" w:ascii="宋体" w:cs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</w:tc>
      </w:tr>
    </w:tbl>
    <w:p>
      <w:pPr>
        <w:rPr>
          <w:rFonts w:hint="eastAsia" w:ascii="楷体_GB2312" w:eastAsia="楷体_GB2312"/>
        </w:rPr>
      </w:pPr>
    </w:p>
    <w:p>
      <w:pPr/>
    </w:p>
    <w:sectPr>
      <w:footerReference r:id="rId3" w:type="default"/>
      <w:footerReference r:id="rId4" w:type="even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  <w:lang w:val="zh-CN" w:eastAsia="zh-CN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30704071">
    <w:nsid w:val="6D1E53C7"/>
    <w:multiLevelType w:val="multilevel"/>
    <w:tmpl w:val="6D1E53C7"/>
    <w:lvl w:ilvl="0" w:tentative="1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8307040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161E9"/>
    <w:rsid w:val="23B161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2015-12-14T00:38:00Z</dcterms:created>
  <dc:creator>Administrator</dc:creator>
  <cp:lastModifiedBy>Administrator</cp:lastModifiedBy>
  <dcterms:modified xsi:type="dcterms:W3CDTF">2015-12-14T00:39:17Z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