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3F4" w:rsidRDefault="00073832" w:rsidP="00073832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bookmarkStart w:id="0" w:name="_GoBack"/>
      <w:r w:rsidRPr="00073832">
        <w:rPr>
          <w:rFonts w:ascii="方正小标宋简体" w:eastAsia="方正小标宋简体" w:hint="eastAsia"/>
          <w:color w:val="000000"/>
          <w:sz w:val="36"/>
          <w:szCs w:val="36"/>
        </w:rPr>
        <w:t>转发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关于征集浙江省高校首批“翻转课堂”优秀教学案例的通知</w:t>
      </w:r>
      <w:bookmarkEnd w:id="0"/>
    </w:p>
    <w:p w:rsidR="00073832" w:rsidRDefault="00073832" w:rsidP="00073832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073832" w:rsidRPr="00073832" w:rsidRDefault="00073832" w:rsidP="00073832">
      <w:pPr>
        <w:jc w:val="left"/>
        <w:rPr>
          <w:rFonts w:ascii="方正小标宋简体" w:eastAsia="方正小标宋简体"/>
          <w:color w:val="000000"/>
          <w:sz w:val="30"/>
          <w:szCs w:val="30"/>
        </w:rPr>
      </w:pPr>
      <w:r w:rsidRPr="00073832">
        <w:rPr>
          <w:rFonts w:ascii="方正小标宋简体" w:eastAsia="方正小标宋简体" w:hint="eastAsia"/>
          <w:color w:val="000000"/>
          <w:sz w:val="30"/>
          <w:szCs w:val="30"/>
        </w:rPr>
        <w:t>各学院：</w:t>
      </w:r>
    </w:p>
    <w:p w:rsidR="00605DDF" w:rsidRDefault="00073832" w:rsidP="00605DDF">
      <w:pPr>
        <w:ind w:firstLine="540"/>
        <w:jc w:val="left"/>
        <w:rPr>
          <w:sz w:val="28"/>
          <w:szCs w:val="28"/>
        </w:rPr>
      </w:pPr>
      <w:r w:rsidRPr="00073832">
        <w:rPr>
          <w:rFonts w:hint="eastAsia"/>
          <w:sz w:val="28"/>
          <w:szCs w:val="28"/>
        </w:rPr>
        <w:t>现将《关于征集浙江省高校首批“翻转课堂”优秀教学案例的通知》</w:t>
      </w:r>
      <w:r>
        <w:rPr>
          <w:rFonts w:hint="eastAsia"/>
          <w:sz w:val="28"/>
          <w:szCs w:val="28"/>
        </w:rPr>
        <w:t>转发给你们，</w:t>
      </w:r>
      <w:r w:rsidR="00847F83">
        <w:rPr>
          <w:rFonts w:hint="eastAsia"/>
          <w:sz w:val="28"/>
          <w:szCs w:val="28"/>
        </w:rPr>
        <w:t>请各学院按照通知中的申报条件</w:t>
      </w:r>
      <w:r w:rsidR="00605DDF">
        <w:rPr>
          <w:rFonts w:hint="eastAsia"/>
          <w:sz w:val="28"/>
          <w:szCs w:val="28"/>
        </w:rPr>
        <w:t>、格式和要求</w:t>
      </w:r>
      <w:r w:rsidR="00847F83">
        <w:rPr>
          <w:rFonts w:hint="eastAsia"/>
          <w:sz w:val="28"/>
          <w:szCs w:val="28"/>
        </w:rPr>
        <w:t>，严格把关，择优申报。</w:t>
      </w:r>
    </w:p>
    <w:p w:rsidR="00073832" w:rsidRDefault="00605DDF" w:rsidP="00605DDF"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申</w:t>
      </w:r>
      <w:r w:rsidR="00847F83">
        <w:rPr>
          <w:rFonts w:hint="eastAsia"/>
          <w:sz w:val="28"/>
          <w:szCs w:val="28"/>
        </w:rPr>
        <w:t>报截止时间为</w:t>
      </w:r>
      <w:r w:rsidR="00847F83">
        <w:rPr>
          <w:rFonts w:hint="eastAsia"/>
          <w:sz w:val="28"/>
          <w:szCs w:val="28"/>
        </w:rPr>
        <w:t>2017</w:t>
      </w:r>
      <w:r w:rsidR="00847F83">
        <w:rPr>
          <w:rFonts w:hint="eastAsia"/>
          <w:sz w:val="28"/>
          <w:szCs w:val="28"/>
        </w:rPr>
        <w:t>年</w:t>
      </w:r>
      <w:r w:rsidR="00847F83">
        <w:rPr>
          <w:rFonts w:hint="eastAsia"/>
          <w:sz w:val="28"/>
          <w:szCs w:val="28"/>
        </w:rPr>
        <w:t>9</w:t>
      </w:r>
      <w:r w:rsidR="00847F83">
        <w:rPr>
          <w:rFonts w:hint="eastAsia"/>
          <w:sz w:val="28"/>
          <w:szCs w:val="28"/>
        </w:rPr>
        <w:t>月</w:t>
      </w:r>
      <w:r w:rsidR="00847F83">
        <w:rPr>
          <w:rFonts w:hint="eastAsia"/>
          <w:sz w:val="28"/>
          <w:szCs w:val="28"/>
        </w:rPr>
        <w:t>26</w:t>
      </w:r>
      <w:r w:rsidR="00847F83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，请各学院将申报</w:t>
      </w:r>
      <w:r w:rsidR="00D04B0B" w:rsidRPr="00073832">
        <w:rPr>
          <w:rFonts w:hint="eastAsia"/>
          <w:sz w:val="28"/>
          <w:szCs w:val="28"/>
        </w:rPr>
        <w:t>“翻转课堂”</w:t>
      </w:r>
      <w:r>
        <w:rPr>
          <w:rFonts w:hint="eastAsia"/>
          <w:sz w:val="28"/>
          <w:szCs w:val="28"/>
        </w:rPr>
        <w:t>优秀案例的纸质版一式三份</w:t>
      </w:r>
      <w:r w:rsidR="00D04B0B">
        <w:rPr>
          <w:rFonts w:hint="eastAsia"/>
          <w:sz w:val="28"/>
          <w:szCs w:val="28"/>
        </w:rPr>
        <w:t>和汇总表一份</w:t>
      </w:r>
      <w:r>
        <w:rPr>
          <w:rFonts w:hint="eastAsia"/>
          <w:sz w:val="28"/>
          <w:szCs w:val="28"/>
        </w:rPr>
        <w:t>交到行政楼</w:t>
      </w:r>
      <w:r>
        <w:rPr>
          <w:rFonts w:hint="eastAsia"/>
          <w:sz w:val="28"/>
          <w:szCs w:val="28"/>
        </w:rPr>
        <w:t>108</w:t>
      </w:r>
      <w:r>
        <w:rPr>
          <w:rFonts w:hint="eastAsia"/>
          <w:sz w:val="28"/>
          <w:szCs w:val="28"/>
        </w:rPr>
        <w:t>室，</w:t>
      </w:r>
      <w:r w:rsidR="00D04B0B">
        <w:rPr>
          <w:rFonts w:hint="eastAsia"/>
          <w:sz w:val="28"/>
          <w:szCs w:val="28"/>
        </w:rPr>
        <w:t>优秀案例和汇总表的</w:t>
      </w:r>
      <w:r w:rsidRPr="00605DDF">
        <w:rPr>
          <w:rFonts w:hint="eastAsia"/>
          <w:sz w:val="28"/>
          <w:szCs w:val="28"/>
        </w:rPr>
        <w:t>电子版发送到</w:t>
      </w:r>
      <w:r w:rsidRPr="00605DDF">
        <w:rPr>
          <w:rFonts w:hint="eastAsia"/>
          <w:sz w:val="28"/>
          <w:szCs w:val="28"/>
        </w:rPr>
        <w:t>ymqi@hdu.edu.cn</w:t>
      </w:r>
      <w:r>
        <w:rPr>
          <w:rFonts w:hint="eastAsia"/>
          <w:sz w:val="28"/>
          <w:szCs w:val="28"/>
        </w:rPr>
        <w:t>。</w:t>
      </w:r>
      <w:r w:rsidR="00E128DC">
        <w:rPr>
          <w:rFonts w:hint="eastAsia"/>
          <w:sz w:val="28"/>
          <w:szCs w:val="28"/>
        </w:rPr>
        <w:t>学校将择优推荐</w:t>
      </w:r>
      <w:r w:rsidR="00E128DC">
        <w:rPr>
          <w:rFonts w:hint="eastAsia"/>
          <w:sz w:val="28"/>
          <w:szCs w:val="28"/>
        </w:rPr>
        <w:t>1-2</w:t>
      </w:r>
      <w:r w:rsidR="00E128DC">
        <w:rPr>
          <w:rFonts w:hint="eastAsia"/>
          <w:sz w:val="28"/>
          <w:szCs w:val="28"/>
        </w:rPr>
        <w:t>门</w:t>
      </w:r>
      <w:r w:rsidR="00D04B0B">
        <w:rPr>
          <w:rFonts w:hint="eastAsia"/>
          <w:sz w:val="28"/>
          <w:szCs w:val="28"/>
        </w:rPr>
        <w:t>。</w:t>
      </w:r>
    </w:p>
    <w:p w:rsidR="00D04B0B" w:rsidRDefault="00D04B0B" w:rsidP="00605DDF">
      <w:pPr>
        <w:ind w:firstLine="540"/>
        <w:jc w:val="left"/>
        <w:rPr>
          <w:sz w:val="28"/>
          <w:szCs w:val="28"/>
        </w:rPr>
      </w:pPr>
      <w:r w:rsidRPr="00D04B0B">
        <w:rPr>
          <w:rFonts w:hint="eastAsia"/>
          <w:sz w:val="28"/>
          <w:szCs w:val="28"/>
        </w:rPr>
        <w:t>附件</w:t>
      </w:r>
      <w:r w:rsidRPr="00D04B0B">
        <w:rPr>
          <w:rFonts w:hint="eastAsia"/>
          <w:sz w:val="28"/>
          <w:szCs w:val="28"/>
        </w:rPr>
        <w:t>1</w:t>
      </w:r>
      <w:r w:rsidRPr="00D04B0B">
        <w:rPr>
          <w:rFonts w:hint="eastAsia"/>
          <w:sz w:val="28"/>
          <w:szCs w:val="28"/>
        </w:rPr>
        <w:t>：优秀案例参考格式</w:t>
      </w:r>
    </w:p>
    <w:p w:rsidR="00D04B0B" w:rsidRDefault="00D04B0B" w:rsidP="00605DDF">
      <w:pPr>
        <w:ind w:firstLine="540"/>
        <w:jc w:val="left"/>
        <w:rPr>
          <w:sz w:val="28"/>
          <w:szCs w:val="28"/>
        </w:rPr>
      </w:pPr>
      <w:r w:rsidRPr="00D04B0B">
        <w:rPr>
          <w:rFonts w:hint="eastAsia"/>
          <w:sz w:val="28"/>
          <w:szCs w:val="28"/>
        </w:rPr>
        <w:t>附件</w:t>
      </w:r>
      <w:r w:rsidRPr="00D04B0B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r w:rsidRPr="00D04B0B">
        <w:rPr>
          <w:rFonts w:hint="eastAsia"/>
          <w:sz w:val="28"/>
          <w:szCs w:val="28"/>
        </w:rPr>
        <w:t>推荐“翻转课堂”优秀案例汇总表</w:t>
      </w:r>
    </w:p>
    <w:p w:rsidR="00D04B0B" w:rsidRDefault="00D04B0B" w:rsidP="00605DDF">
      <w:pPr>
        <w:ind w:firstLine="540"/>
        <w:jc w:val="left"/>
        <w:rPr>
          <w:sz w:val="28"/>
          <w:szCs w:val="28"/>
        </w:rPr>
      </w:pPr>
    </w:p>
    <w:p w:rsidR="00D04B0B" w:rsidRDefault="00D04B0B" w:rsidP="00605DDF">
      <w:pPr>
        <w:ind w:firstLine="540"/>
        <w:jc w:val="left"/>
        <w:rPr>
          <w:sz w:val="28"/>
          <w:szCs w:val="28"/>
        </w:rPr>
      </w:pPr>
    </w:p>
    <w:p w:rsidR="00D04B0B" w:rsidRDefault="00D04B0B" w:rsidP="00D04B0B">
      <w:pPr>
        <w:ind w:firstLine="5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本科生院教务处</w:t>
      </w:r>
    </w:p>
    <w:p w:rsidR="00D04B0B" w:rsidRDefault="00D04B0B" w:rsidP="00D04B0B">
      <w:pPr>
        <w:ind w:firstLine="5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 w:rsidR="00886B05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p w:rsidR="00D04B0B" w:rsidRDefault="00D04B0B" w:rsidP="00D04B0B">
      <w:pPr>
        <w:ind w:firstLine="540"/>
        <w:jc w:val="right"/>
        <w:rPr>
          <w:sz w:val="28"/>
          <w:szCs w:val="28"/>
        </w:rPr>
      </w:pPr>
    </w:p>
    <w:p w:rsidR="00D04B0B" w:rsidRDefault="00D04B0B" w:rsidP="00D04B0B">
      <w:pPr>
        <w:ind w:firstLine="540"/>
        <w:jc w:val="right"/>
        <w:rPr>
          <w:sz w:val="28"/>
          <w:szCs w:val="28"/>
        </w:rPr>
      </w:pPr>
    </w:p>
    <w:p w:rsidR="00D04B0B" w:rsidRDefault="00D04B0B" w:rsidP="00D04B0B">
      <w:pPr>
        <w:ind w:firstLine="540"/>
        <w:jc w:val="right"/>
        <w:rPr>
          <w:sz w:val="28"/>
          <w:szCs w:val="28"/>
        </w:rPr>
      </w:pPr>
    </w:p>
    <w:p w:rsidR="00D04B0B" w:rsidRDefault="00D04B0B" w:rsidP="00D04B0B">
      <w:pPr>
        <w:ind w:firstLine="540"/>
        <w:jc w:val="right"/>
        <w:rPr>
          <w:sz w:val="28"/>
          <w:szCs w:val="28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lastRenderedPageBreak/>
        <w:t>附件1</w:t>
      </w:r>
      <w:r>
        <w:rPr>
          <w:rFonts w:ascii="仿宋_GB2312" w:eastAsia="仿宋_GB2312" w:hAnsi="仿宋" w:hint="eastAsia"/>
          <w:kern w:val="13"/>
          <w:sz w:val="32"/>
          <w:szCs w:val="32"/>
        </w:rPr>
        <w:t>：</w:t>
      </w: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优秀案例参考格式</w:t>
      </w:r>
      <w:r>
        <w:rPr>
          <w:rFonts w:ascii="仿宋_GB2312" w:eastAsia="仿宋_GB2312" w:hAnsi="仿宋" w:hint="eastAsia"/>
          <w:kern w:val="13"/>
          <w:sz w:val="32"/>
          <w:szCs w:val="32"/>
        </w:rPr>
        <w:t>（一级标题宋体四号加黑、二级标题宋体小四号加黑、正文宋体小四号，总字数3500-4000）</w:t>
      </w: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28"/>
          <w:szCs w:val="28"/>
        </w:rPr>
      </w:pPr>
    </w:p>
    <w:p w:rsidR="00D04B0B" w:rsidRDefault="00D04B0B" w:rsidP="00D04B0B">
      <w:pPr>
        <w:snapToGrid w:val="0"/>
        <w:ind w:firstLineChars="200" w:firstLine="643"/>
        <w:rPr>
          <w:rFonts w:ascii="仿宋_GB2312" w:eastAsia="仿宋_GB2312" w:hAnsi="仿宋"/>
          <w:b/>
          <w:bCs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案例题目（需要凝练），教师姓名、所在学校和学院</w:t>
      </w:r>
    </w:p>
    <w:p w:rsidR="00D04B0B" w:rsidRDefault="00D04B0B" w:rsidP="00D04B0B">
      <w:pPr>
        <w:numPr>
          <w:ilvl w:val="0"/>
          <w:numId w:val="1"/>
        </w:num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课程基本情况</w:t>
      </w:r>
      <w:r>
        <w:rPr>
          <w:rFonts w:ascii="仿宋_GB2312" w:eastAsia="仿宋_GB2312" w:hAnsi="仿宋" w:hint="eastAsia"/>
          <w:kern w:val="13"/>
          <w:sz w:val="32"/>
          <w:szCs w:val="32"/>
        </w:rPr>
        <w:t>（课程名称、学分，课程性质如公共基础课或专业课或选修课、面向专业或年级，教学班规模，使用教材、已开展翻转课堂教学实践几轮、约多少学时，依托在线教育平台或课程网站等）</w:t>
      </w:r>
    </w:p>
    <w:p w:rsidR="00D04B0B" w:rsidRDefault="00D04B0B" w:rsidP="00D04B0B">
      <w:pPr>
        <w:numPr>
          <w:ilvl w:val="0"/>
          <w:numId w:val="1"/>
        </w:num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教学改革背景与思路</w:t>
      </w:r>
    </w:p>
    <w:p w:rsidR="00D04B0B" w:rsidRDefault="00D04B0B" w:rsidP="00D04B0B">
      <w:pPr>
        <w:numPr>
          <w:ilvl w:val="0"/>
          <w:numId w:val="1"/>
        </w:num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翻转课堂的教学设计</w:t>
      </w:r>
      <w:r>
        <w:rPr>
          <w:rFonts w:ascii="仿宋_GB2312" w:eastAsia="仿宋_GB2312" w:hAnsi="仿宋" w:hint="eastAsia"/>
          <w:kern w:val="13"/>
          <w:sz w:val="32"/>
          <w:szCs w:val="32"/>
        </w:rPr>
        <w:t>（总体设计和其中2学时具体设计）</w:t>
      </w:r>
    </w:p>
    <w:p w:rsidR="00D04B0B" w:rsidRDefault="00D04B0B" w:rsidP="00D04B0B">
      <w:pPr>
        <w:numPr>
          <w:ilvl w:val="0"/>
          <w:numId w:val="1"/>
        </w:numPr>
        <w:snapToGrid w:val="0"/>
        <w:rPr>
          <w:rFonts w:ascii="仿宋_GB2312" w:eastAsia="仿宋_GB2312" w:hAnsi="仿宋"/>
          <w:b/>
          <w:bCs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翻转课堂的具体实施</w:t>
      </w:r>
    </w:p>
    <w:p w:rsidR="00D04B0B" w:rsidRDefault="00D04B0B" w:rsidP="00D04B0B">
      <w:pPr>
        <w:numPr>
          <w:ilvl w:val="0"/>
          <w:numId w:val="1"/>
        </w:num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取得成效分析与体会</w:t>
      </w: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仿宋_GB2312" w:eastAsia="仿宋_GB2312" w:hAnsi="仿宋" w:hint="eastAsia"/>
          <w:kern w:val="13"/>
          <w:sz w:val="32"/>
          <w:szCs w:val="32"/>
        </w:rPr>
        <w:t xml:space="preserve">     （案例不要配彩色图片，但最后可附150-200字左右的教师简介）</w:t>
      </w: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Default="00D04B0B">
      <w:pPr>
        <w:widowControl/>
        <w:jc w:val="left"/>
        <w:rPr>
          <w:rFonts w:ascii="仿宋_GB2312" w:eastAsia="仿宋_GB2312" w:hAnsi="仿宋"/>
          <w:b/>
          <w:bCs/>
          <w:kern w:val="13"/>
          <w:sz w:val="32"/>
          <w:szCs w:val="32"/>
        </w:rPr>
      </w:pPr>
      <w:r>
        <w:rPr>
          <w:rFonts w:ascii="仿宋_GB2312" w:eastAsia="仿宋_GB2312" w:hAnsi="仿宋"/>
          <w:b/>
          <w:bCs/>
          <w:kern w:val="13"/>
          <w:sz w:val="32"/>
          <w:szCs w:val="32"/>
        </w:rPr>
        <w:br w:type="page"/>
      </w:r>
    </w:p>
    <w:p w:rsidR="00D04B0B" w:rsidRDefault="00D04B0B" w:rsidP="00D04B0B">
      <w:pPr>
        <w:snapToGrid w:val="0"/>
        <w:rPr>
          <w:rFonts w:ascii="仿宋_GB2312" w:eastAsia="仿宋_GB2312" w:hAnsi="仿宋"/>
          <w:b/>
          <w:bCs/>
          <w:kern w:val="13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lastRenderedPageBreak/>
        <w:t xml:space="preserve">附件2 </w:t>
      </w:r>
      <w:r>
        <w:rPr>
          <w:rFonts w:ascii="仿宋_GB2312" w:eastAsia="仿宋_GB2312" w:hAnsi="仿宋" w:hint="eastAsia"/>
          <w:kern w:val="13"/>
          <w:sz w:val="32"/>
          <w:szCs w:val="32"/>
        </w:rPr>
        <w:t>.</w:t>
      </w:r>
      <w:r>
        <w:rPr>
          <w:rFonts w:ascii="仿宋_GB2312" w:eastAsia="仿宋_GB2312" w:hAnsi="仿宋" w:hint="eastAsia"/>
          <w:b/>
          <w:bCs/>
          <w:kern w:val="13"/>
          <w:sz w:val="32"/>
          <w:szCs w:val="32"/>
        </w:rPr>
        <w:t>推荐“翻转课堂”优秀案例汇总表</w:t>
      </w:r>
    </w:p>
    <w:p w:rsidR="00D04B0B" w:rsidRDefault="00D04B0B" w:rsidP="00D04B0B">
      <w:pPr>
        <w:snapToGrid w:val="0"/>
        <w:rPr>
          <w:rFonts w:ascii="宋体" w:hAnsi="宋体" w:cs="宋体"/>
          <w:sz w:val="24"/>
        </w:rPr>
      </w:pPr>
    </w:p>
    <w:p w:rsidR="00D04B0B" w:rsidRDefault="00D04B0B" w:rsidP="00D04B0B">
      <w:pPr>
        <w:snapToGrid w:val="0"/>
        <w:rPr>
          <w:rFonts w:ascii="宋体" w:hAnsi="宋体" w:cs="宋体"/>
          <w:sz w:val="24"/>
        </w:rPr>
      </w:pP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  <w:r>
        <w:rPr>
          <w:rFonts w:ascii="宋体" w:hAnsi="宋体" w:cs="宋体" w:hint="eastAsia"/>
          <w:sz w:val="24"/>
        </w:rPr>
        <w:t>学院名称：                      联系人：           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1"/>
        <w:gridCol w:w="1560"/>
        <w:gridCol w:w="2181"/>
        <w:gridCol w:w="1705"/>
        <w:gridCol w:w="1705"/>
      </w:tblGrid>
      <w:tr w:rsidR="00D04B0B" w:rsidRPr="002814A4" w:rsidTr="009F4877">
        <w:tc>
          <w:tcPr>
            <w:tcW w:w="1371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28"/>
                <w:szCs w:val="28"/>
              </w:rPr>
            </w:pPr>
            <w:r w:rsidRPr="002814A4">
              <w:rPr>
                <w:rFonts w:ascii="仿宋_GB2312" w:eastAsia="仿宋_GB2312" w:hAnsi="仿宋" w:hint="eastAsia"/>
                <w:kern w:val="13"/>
                <w:sz w:val="28"/>
                <w:szCs w:val="28"/>
              </w:rPr>
              <w:t>课程名称</w:t>
            </w:r>
          </w:p>
        </w:tc>
        <w:tc>
          <w:tcPr>
            <w:tcW w:w="1560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28"/>
                <w:szCs w:val="28"/>
              </w:rPr>
            </w:pPr>
            <w:r w:rsidRPr="002814A4">
              <w:rPr>
                <w:rFonts w:ascii="仿宋_GB2312" w:eastAsia="仿宋_GB2312" w:hAnsi="仿宋" w:hint="eastAsia"/>
                <w:kern w:val="13"/>
                <w:sz w:val="28"/>
                <w:szCs w:val="28"/>
              </w:rPr>
              <w:t>学科门类</w:t>
            </w:r>
          </w:p>
        </w:tc>
        <w:tc>
          <w:tcPr>
            <w:tcW w:w="2181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28"/>
                <w:szCs w:val="28"/>
              </w:rPr>
            </w:pPr>
            <w:r w:rsidRPr="002814A4">
              <w:rPr>
                <w:rFonts w:ascii="仿宋_GB2312" w:eastAsia="仿宋_GB2312" w:hAnsi="仿宋" w:hint="eastAsia"/>
                <w:kern w:val="13"/>
                <w:sz w:val="28"/>
                <w:szCs w:val="28"/>
              </w:rPr>
              <w:t>翻转课堂优秀案例的题目</w:t>
            </w:r>
          </w:p>
        </w:tc>
        <w:tc>
          <w:tcPr>
            <w:tcW w:w="1705" w:type="dxa"/>
          </w:tcPr>
          <w:p w:rsidR="00D04B0B" w:rsidRPr="002814A4" w:rsidRDefault="00D04B0B" w:rsidP="009F4877">
            <w:pPr>
              <w:snapToGrid w:val="0"/>
              <w:jc w:val="center"/>
              <w:rPr>
                <w:rFonts w:ascii="仿宋_GB2312" w:eastAsia="仿宋_GB2312" w:hAnsi="仿宋"/>
                <w:kern w:val="13"/>
                <w:sz w:val="28"/>
                <w:szCs w:val="28"/>
              </w:rPr>
            </w:pPr>
            <w:r w:rsidRPr="002814A4">
              <w:rPr>
                <w:rFonts w:ascii="仿宋_GB2312" w:eastAsia="仿宋_GB2312" w:hAnsi="仿宋" w:hint="eastAsia"/>
                <w:kern w:val="13"/>
                <w:sz w:val="28"/>
                <w:szCs w:val="28"/>
              </w:rPr>
              <w:t>负责教师</w:t>
            </w:r>
          </w:p>
        </w:tc>
        <w:tc>
          <w:tcPr>
            <w:tcW w:w="1705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28"/>
                <w:szCs w:val="28"/>
              </w:rPr>
            </w:pPr>
            <w:r w:rsidRPr="002814A4">
              <w:rPr>
                <w:rFonts w:ascii="仿宋_GB2312" w:eastAsia="仿宋_GB2312" w:hAnsi="仿宋" w:hint="eastAsia"/>
                <w:kern w:val="13"/>
                <w:sz w:val="28"/>
                <w:szCs w:val="28"/>
              </w:rPr>
              <w:t>联系电话</w:t>
            </w:r>
          </w:p>
        </w:tc>
      </w:tr>
      <w:tr w:rsidR="00D04B0B" w:rsidRPr="002814A4" w:rsidTr="009F4877">
        <w:tc>
          <w:tcPr>
            <w:tcW w:w="1371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1560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2181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</w:tr>
      <w:tr w:rsidR="00D04B0B" w:rsidRPr="002814A4" w:rsidTr="009F4877">
        <w:tc>
          <w:tcPr>
            <w:tcW w:w="1371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1560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2181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D04B0B" w:rsidRPr="002814A4" w:rsidRDefault="00D04B0B" w:rsidP="009F4877">
            <w:pPr>
              <w:snapToGrid w:val="0"/>
              <w:rPr>
                <w:rFonts w:ascii="仿宋_GB2312" w:eastAsia="仿宋_GB2312" w:hAnsi="仿宋"/>
                <w:kern w:val="13"/>
                <w:sz w:val="32"/>
                <w:szCs w:val="32"/>
              </w:rPr>
            </w:pPr>
          </w:p>
        </w:tc>
      </w:tr>
    </w:tbl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28"/>
          <w:szCs w:val="28"/>
        </w:rPr>
      </w:pPr>
      <w:r>
        <w:rPr>
          <w:rFonts w:ascii="仿宋_GB2312" w:eastAsia="仿宋_GB2312" w:hAnsi="仿宋" w:hint="eastAsia"/>
          <w:kern w:val="13"/>
          <w:sz w:val="28"/>
          <w:szCs w:val="28"/>
        </w:rPr>
        <w:t>学科门类：是指推荐的课程属十二门类中的哪一个</w:t>
      </w:r>
    </w:p>
    <w:p w:rsidR="00D04B0B" w:rsidRDefault="00D04B0B" w:rsidP="00D04B0B">
      <w:pPr>
        <w:snapToGrid w:val="0"/>
        <w:rPr>
          <w:rFonts w:ascii="仿宋_GB2312" w:eastAsia="仿宋_GB2312" w:hAnsi="仿宋"/>
          <w:kern w:val="13"/>
          <w:sz w:val="32"/>
          <w:szCs w:val="32"/>
        </w:rPr>
      </w:pPr>
    </w:p>
    <w:p w:rsidR="00D04B0B" w:rsidRPr="00D04B0B" w:rsidRDefault="00D04B0B" w:rsidP="00D04B0B">
      <w:pPr>
        <w:ind w:firstLine="540"/>
        <w:jc w:val="left"/>
        <w:rPr>
          <w:sz w:val="28"/>
          <w:szCs w:val="28"/>
        </w:rPr>
      </w:pPr>
    </w:p>
    <w:sectPr w:rsidR="00D04B0B" w:rsidRPr="00D04B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BA8" w:rsidRDefault="00FB5BA8" w:rsidP="00073832">
      <w:r>
        <w:separator/>
      </w:r>
    </w:p>
  </w:endnote>
  <w:endnote w:type="continuationSeparator" w:id="0">
    <w:p w:rsidR="00FB5BA8" w:rsidRDefault="00FB5BA8" w:rsidP="00073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BA8" w:rsidRDefault="00FB5BA8" w:rsidP="00073832">
      <w:r>
        <w:separator/>
      </w:r>
    </w:p>
  </w:footnote>
  <w:footnote w:type="continuationSeparator" w:id="0">
    <w:p w:rsidR="00FB5BA8" w:rsidRDefault="00FB5BA8" w:rsidP="00073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56BC6"/>
    <w:multiLevelType w:val="singleLevel"/>
    <w:tmpl w:val="59A56BC6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3F4"/>
    <w:rsid w:val="00073832"/>
    <w:rsid w:val="00605DDF"/>
    <w:rsid w:val="00671A51"/>
    <w:rsid w:val="00847F83"/>
    <w:rsid w:val="00886B05"/>
    <w:rsid w:val="00C703F4"/>
    <w:rsid w:val="00D04B0B"/>
    <w:rsid w:val="00E128DC"/>
    <w:rsid w:val="00FB5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3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38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3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3832"/>
    <w:rPr>
      <w:sz w:val="18"/>
      <w:szCs w:val="18"/>
    </w:rPr>
  </w:style>
  <w:style w:type="character" w:styleId="a5">
    <w:name w:val="Hyperlink"/>
    <w:basedOn w:val="a0"/>
    <w:uiPriority w:val="99"/>
    <w:unhideWhenUsed/>
    <w:rsid w:val="00605DDF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D04B0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04B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3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38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3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3832"/>
    <w:rPr>
      <w:sz w:val="18"/>
      <w:szCs w:val="18"/>
    </w:rPr>
  </w:style>
  <w:style w:type="character" w:styleId="a5">
    <w:name w:val="Hyperlink"/>
    <w:basedOn w:val="a0"/>
    <w:uiPriority w:val="99"/>
    <w:unhideWhenUsed/>
    <w:rsid w:val="00605DDF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D04B0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04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Ms.Qi</dc:creator>
  <cp:keywords/>
  <dc:description/>
  <cp:lastModifiedBy>Ms.Qi</cp:lastModifiedBy>
  <cp:revision>4</cp:revision>
  <dcterms:created xsi:type="dcterms:W3CDTF">2017-09-11T07:26:00Z</dcterms:created>
  <dcterms:modified xsi:type="dcterms:W3CDTF">2017-09-13T02:01:00Z</dcterms:modified>
</cp:coreProperties>
</file>