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3F" w:rsidRDefault="00B54660" w:rsidP="0078281D">
      <w:pPr>
        <w:widowControl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2015-2016学年第</w:t>
      </w:r>
      <w:r w:rsidR="000207C3">
        <w:rPr>
          <w:rFonts w:ascii="黑体" w:eastAsia="黑体" w:hAnsi="黑体" w:hint="eastAsia"/>
          <w:color w:val="000000"/>
          <w:sz w:val="32"/>
          <w:szCs w:val="32"/>
        </w:rPr>
        <w:t>二</w:t>
      </w:r>
      <w:r>
        <w:rPr>
          <w:rFonts w:ascii="黑体" w:eastAsia="黑体" w:hAnsi="黑体" w:hint="eastAsia"/>
          <w:color w:val="000000"/>
          <w:sz w:val="32"/>
          <w:szCs w:val="32"/>
        </w:rPr>
        <w:t>学期开放月</w:t>
      </w:r>
      <w:r w:rsidR="009D6E3F" w:rsidRPr="007B0340">
        <w:rPr>
          <w:rFonts w:ascii="黑体" w:eastAsia="黑体" w:hAnsi="黑体" w:hint="eastAsia"/>
          <w:color w:val="000000"/>
          <w:sz w:val="32"/>
          <w:szCs w:val="32"/>
        </w:rPr>
        <w:t>教学示范观摩课推荐</w:t>
      </w:r>
      <w:r w:rsidR="009D6E3F">
        <w:rPr>
          <w:rFonts w:ascii="黑体" w:eastAsia="黑体" w:hAnsi="黑体" w:hint="eastAsia"/>
          <w:color w:val="000000"/>
          <w:sz w:val="32"/>
          <w:szCs w:val="32"/>
        </w:rPr>
        <w:t>汇总</w:t>
      </w:r>
      <w:r w:rsidR="009D6E3F" w:rsidRPr="007B0340">
        <w:rPr>
          <w:rFonts w:ascii="黑体" w:eastAsia="黑体" w:hAnsi="黑体" w:hint="eastAsia"/>
          <w:color w:val="000000"/>
          <w:sz w:val="32"/>
          <w:szCs w:val="32"/>
        </w:rPr>
        <w:t>表</w:t>
      </w:r>
    </w:p>
    <w:p w:rsidR="009D6E3F" w:rsidRPr="00AE397B" w:rsidRDefault="009D6E3F" w:rsidP="00B54660">
      <w:pPr>
        <w:widowControl/>
        <w:jc w:val="left"/>
        <w:rPr>
          <w:rFonts w:ascii="黑体" w:eastAsia="黑体" w:hAnsi="黑体"/>
          <w:color w:val="000000"/>
          <w:sz w:val="24"/>
          <w:szCs w:val="24"/>
        </w:rPr>
      </w:pPr>
    </w:p>
    <w:tbl>
      <w:tblPr>
        <w:tblW w:w="12473" w:type="dxa"/>
        <w:tblInd w:w="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8"/>
        <w:gridCol w:w="2126"/>
        <w:gridCol w:w="1984"/>
        <w:gridCol w:w="1276"/>
        <w:gridCol w:w="1559"/>
        <w:gridCol w:w="1701"/>
        <w:gridCol w:w="1560"/>
        <w:gridCol w:w="1559"/>
      </w:tblGrid>
      <w:tr w:rsidR="009D6E3F" w:rsidRPr="00DE0335" w:rsidTr="00B54660">
        <w:tc>
          <w:tcPr>
            <w:tcW w:w="708" w:type="dxa"/>
          </w:tcPr>
          <w:p w:rsidR="009D6E3F" w:rsidRPr="00DE0335" w:rsidRDefault="009D6E3F" w:rsidP="00DE0335">
            <w:pPr>
              <w:widowControl/>
              <w:jc w:val="center"/>
              <w:rPr>
                <w:rFonts w:ascii="宋体"/>
                <w:sz w:val="24"/>
                <w:szCs w:val="24"/>
              </w:rPr>
            </w:pPr>
            <w:r w:rsidRPr="00DE0335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2126" w:type="dxa"/>
          </w:tcPr>
          <w:p w:rsidR="009D6E3F" w:rsidRPr="00DE0335" w:rsidRDefault="009D6E3F" w:rsidP="00DE0335">
            <w:pPr>
              <w:widowControl/>
              <w:jc w:val="center"/>
              <w:rPr>
                <w:rFonts w:ascii="宋体"/>
                <w:sz w:val="24"/>
                <w:szCs w:val="24"/>
              </w:rPr>
            </w:pPr>
            <w:r w:rsidRPr="00DE0335">
              <w:rPr>
                <w:rFonts w:ascii="宋体" w:hAnsi="宋体" w:hint="eastAsia"/>
                <w:sz w:val="24"/>
                <w:szCs w:val="24"/>
              </w:rPr>
              <w:t>学院</w:t>
            </w:r>
          </w:p>
        </w:tc>
        <w:tc>
          <w:tcPr>
            <w:tcW w:w="1984" w:type="dxa"/>
          </w:tcPr>
          <w:p w:rsidR="009D6E3F" w:rsidRPr="00DE0335" w:rsidRDefault="009D6E3F" w:rsidP="00DE0335">
            <w:pPr>
              <w:widowControl/>
              <w:jc w:val="center"/>
              <w:rPr>
                <w:rFonts w:ascii="宋体"/>
                <w:sz w:val="24"/>
                <w:szCs w:val="24"/>
              </w:rPr>
            </w:pPr>
            <w:r w:rsidRPr="00DE0335">
              <w:rPr>
                <w:rFonts w:ascii="宋体" w:hAnsi="宋体" w:hint="eastAsia"/>
                <w:sz w:val="24"/>
                <w:szCs w:val="24"/>
              </w:rPr>
              <w:t>课程名称</w:t>
            </w:r>
          </w:p>
        </w:tc>
        <w:tc>
          <w:tcPr>
            <w:tcW w:w="1276" w:type="dxa"/>
          </w:tcPr>
          <w:p w:rsidR="009D6E3F" w:rsidRPr="00DE0335" w:rsidRDefault="009D6E3F" w:rsidP="00DE0335">
            <w:pPr>
              <w:widowControl/>
              <w:jc w:val="center"/>
              <w:rPr>
                <w:rFonts w:ascii="宋体"/>
                <w:sz w:val="24"/>
                <w:szCs w:val="24"/>
              </w:rPr>
            </w:pPr>
            <w:r w:rsidRPr="00DE0335">
              <w:rPr>
                <w:rFonts w:ascii="宋体" w:hAnsi="宋体" w:hint="eastAsia"/>
                <w:sz w:val="24"/>
                <w:szCs w:val="24"/>
              </w:rPr>
              <w:t>主讲教师</w:t>
            </w:r>
          </w:p>
        </w:tc>
        <w:tc>
          <w:tcPr>
            <w:tcW w:w="1559" w:type="dxa"/>
          </w:tcPr>
          <w:p w:rsidR="009D6E3F" w:rsidRPr="00DE0335" w:rsidRDefault="009D6E3F" w:rsidP="00DE0335">
            <w:pPr>
              <w:widowControl/>
              <w:jc w:val="center"/>
              <w:rPr>
                <w:rFonts w:ascii="宋体"/>
                <w:sz w:val="24"/>
                <w:szCs w:val="24"/>
              </w:rPr>
            </w:pPr>
            <w:r w:rsidRPr="00DE0335">
              <w:rPr>
                <w:rFonts w:ascii="宋体" w:hAnsi="宋体" w:hint="eastAsia"/>
                <w:sz w:val="24"/>
                <w:szCs w:val="24"/>
              </w:rPr>
              <w:t>教学方法</w:t>
            </w:r>
          </w:p>
        </w:tc>
        <w:tc>
          <w:tcPr>
            <w:tcW w:w="1701" w:type="dxa"/>
          </w:tcPr>
          <w:p w:rsidR="009D6E3F" w:rsidRPr="00DE0335" w:rsidRDefault="009D6E3F" w:rsidP="00DE0335">
            <w:pPr>
              <w:widowControl/>
              <w:jc w:val="center"/>
              <w:rPr>
                <w:rFonts w:ascii="宋体"/>
                <w:sz w:val="24"/>
                <w:szCs w:val="24"/>
              </w:rPr>
            </w:pPr>
            <w:r w:rsidRPr="00DE0335">
              <w:rPr>
                <w:rFonts w:ascii="宋体" w:hAnsi="宋体" w:hint="eastAsia"/>
                <w:sz w:val="24"/>
                <w:szCs w:val="24"/>
              </w:rPr>
              <w:t>授课内容</w:t>
            </w:r>
          </w:p>
        </w:tc>
        <w:tc>
          <w:tcPr>
            <w:tcW w:w="1560" w:type="dxa"/>
          </w:tcPr>
          <w:p w:rsidR="009D6E3F" w:rsidRPr="00DE0335" w:rsidRDefault="009D6E3F" w:rsidP="00DE0335">
            <w:pPr>
              <w:widowControl/>
              <w:jc w:val="center"/>
              <w:rPr>
                <w:rFonts w:ascii="宋体"/>
                <w:sz w:val="24"/>
                <w:szCs w:val="24"/>
              </w:rPr>
            </w:pPr>
            <w:r w:rsidRPr="00DE0335">
              <w:rPr>
                <w:rFonts w:ascii="宋体" w:hAnsi="宋体" w:hint="eastAsia"/>
                <w:sz w:val="24"/>
                <w:szCs w:val="24"/>
              </w:rPr>
              <w:t>上课时间</w:t>
            </w:r>
          </w:p>
        </w:tc>
        <w:tc>
          <w:tcPr>
            <w:tcW w:w="1559" w:type="dxa"/>
          </w:tcPr>
          <w:p w:rsidR="009D6E3F" w:rsidRPr="00DE0335" w:rsidRDefault="009D6E3F" w:rsidP="00DE0335">
            <w:pPr>
              <w:widowControl/>
              <w:jc w:val="center"/>
              <w:rPr>
                <w:rFonts w:ascii="宋体"/>
                <w:sz w:val="24"/>
                <w:szCs w:val="24"/>
              </w:rPr>
            </w:pPr>
            <w:r w:rsidRPr="00DE0335">
              <w:rPr>
                <w:rFonts w:ascii="宋体" w:hAnsi="宋体" w:hint="eastAsia"/>
                <w:sz w:val="24"/>
                <w:szCs w:val="24"/>
              </w:rPr>
              <w:t>上课地点</w:t>
            </w:r>
          </w:p>
        </w:tc>
      </w:tr>
      <w:tr w:rsidR="001618DC" w:rsidRPr="00DE0335" w:rsidTr="00B54660">
        <w:trPr>
          <w:trHeight w:val="575"/>
        </w:trPr>
        <w:tc>
          <w:tcPr>
            <w:tcW w:w="708" w:type="dxa"/>
            <w:vAlign w:val="center"/>
          </w:tcPr>
          <w:p w:rsidR="001618DC" w:rsidRPr="00B54660" w:rsidRDefault="001618DC" w:rsidP="004D7905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54660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理学院</w:t>
            </w:r>
          </w:p>
        </w:tc>
        <w:tc>
          <w:tcPr>
            <w:tcW w:w="1984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物理学原理及工程应用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石小燕</w:t>
            </w:r>
          </w:p>
        </w:tc>
        <w:tc>
          <w:tcPr>
            <w:tcW w:w="1559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讲授法、讨论法</w:t>
            </w:r>
          </w:p>
        </w:tc>
        <w:tc>
          <w:tcPr>
            <w:tcW w:w="1701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质点力学</w:t>
            </w:r>
            <w:r w:rsidRPr="0079458D">
              <w:rPr>
                <w:rFonts w:asciiTheme="minorEastAsia" w:eastAsiaTheme="minorEastAsia" w:hAnsiTheme="minorEastAsia"/>
                <w:sz w:val="18"/>
                <w:szCs w:val="18"/>
              </w:rPr>
              <w:t>&amp;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刚体力学，静电学的基本规律及其应用</w:t>
            </w:r>
          </w:p>
        </w:tc>
        <w:tc>
          <w:tcPr>
            <w:tcW w:w="1560" w:type="dxa"/>
            <w:vAlign w:val="center"/>
          </w:tcPr>
          <w:p w:rsidR="001618DC" w:rsidRPr="0079458D" w:rsidRDefault="001618DC" w:rsidP="00410D2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周五第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3-5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1618DC" w:rsidRPr="0079458D" w:rsidRDefault="001618DC" w:rsidP="00410D2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7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教研楼北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320</w:t>
            </w:r>
          </w:p>
        </w:tc>
      </w:tr>
      <w:tr w:rsidR="001618DC" w:rsidRPr="00DE0335" w:rsidTr="00B54660">
        <w:trPr>
          <w:trHeight w:val="575"/>
        </w:trPr>
        <w:tc>
          <w:tcPr>
            <w:tcW w:w="708" w:type="dxa"/>
            <w:vAlign w:val="center"/>
          </w:tcPr>
          <w:p w:rsidR="001618DC" w:rsidRPr="00B54660" w:rsidRDefault="001618DC" w:rsidP="004D7905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54660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理学院</w:t>
            </w:r>
          </w:p>
        </w:tc>
        <w:tc>
          <w:tcPr>
            <w:tcW w:w="1984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分析选讲</w:t>
            </w:r>
          </w:p>
        </w:tc>
        <w:tc>
          <w:tcPr>
            <w:tcW w:w="127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朱军</w:t>
            </w:r>
          </w:p>
        </w:tc>
        <w:tc>
          <w:tcPr>
            <w:tcW w:w="1559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一元微积分复习</w:t>
            </w:r>
          </w:p>
        </w:tc>
        <w:tc>
          <w:tcPr>
            <w:tcW w:w="1560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周四第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1-2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6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教研楼北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106</w:t>
            </w:r>
          </w:p>
        </w:tc>
      </w:tr>
      <w:tr w:rsidR="001618DC" w:rsidRPr="00DE0335" w:rsidTr="00B54660">
        <w:trPr>
          <w:trHeight w:val="575"/>
        </w:trPr>
        <w:tc>
          <w:tcPr>
            <w:tcW w:w="708" w:type="dxa"/>
            <w:vAlign w:val="center"/>
          </w:tcPr>
          <w:p w:rsidR="001618DC" w:rsidRPr="00B54660" w:rsidRDefault="001618DC" w:rsidP="004D7905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54660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理学院</w:t>
            </w:r>
          </w:p>
        </w:tc>
        <w:tc>
          <w:tcPr>
            <w:tcW w:w="1984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概率论与数理统计</w:t>
            </w:r>
          </w:p>
        </w:tc>
        <w:tc>
          <w:tcPr>
            <w:tcW w:w="127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何洪津</w:t>
            </w:r>
          </w:p>
        </w:tc>
        <w:tc>
          <w:tcPr>
            <w:tcW w:w="1559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随机变量及函数分布，数学期望和方差，大数定律</w:t>
            </w:r>
          </w:p>
        </w:tc>
        <w:tc>
          <w:tcPr>
            <w:tcW w:w="1560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周三第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3-5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6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教研楼中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127</w:t>
            </w:r>
          </w:p>
        </w:tc>
      </w:tr>
      <w:tr w:rsidR="001618DC" w:rsidRPr="00DE0335" w:rsidTr="00B54660">
        <w:trPr>
          <w:trHeight w:val="575"/>
        </w:trPr>
        <w:tc>
          <w:tcPr>
            <w:tcW w:w="708" w:type="dxa"/>
            <w:vAlign w:val="center"/>
          </w:tcPr>
          <w:p w:rsidR="001618DC" w:rsidRPr="00B54660" w:rsidRDefault="001618DC" w:rsidP="004D7905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通信工程学院</w:t>
            </w:r>
          </w:p>
        </w:tc>
        <w:tc>
          <w:tcPr>
            <w:tcW w:w="1984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通信电路</w:t>
            </w:r>
          </w:p>
        </w:tc>
        <w:tc>
          <w:tcPr>
            <w:tcW w:w="127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易志强</w:t>
            </w:r>
          </w:p>
        </w:tc>
        <w:tc>
          <w:tcPr>
            <w:tcW w:w="1559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振荡电路、振幅调制电路</w:t>
            </w:r>
          </w:p>
        </w:tc>
        <w:tc>
          <w:tcPr>
            <w:tcW w:w="1560" w:type="dxa"/>
            <w:vAlign w:val="center"/>
          </w:tcPr>
          <w:p w:rsidR="00A87D76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周二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1-2</w:t>
            </w:r>
            <w:r w:rsidR="00A87D76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周四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1-2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1618DC" w:rsidRPr="0079458D" w:rsidRDefault="00A87D76" w:rsidP="00D843DA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 xml:space="preserve"> </w:t>
            </w:r>
            <w:r w:rsidR="001618DC"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1618DC"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</w:t>
            </w:r>
            <w:r w:rsidR="001618DC"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楼</w:t>
            </w:r>
            <w:r w:rsidR="001618DC"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201</w:t>
            </w:r>
            <w:r w:rsidR="00D843DA"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、</w:t>
            </w:r>
            <w:r w:rsidR="001618DC"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1618DC"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7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</w:t>
            </w:r>
            <w:r w:rsidR="001618DC"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楼</w:t>
            </w:r>
            <w:r w:rsidR="001618DC"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120</w:t>
            </w:r>
          </w:p>
        </w:tc>
      </w:tr>
      <w:tr w:rsidR="001618DC" w:rsidRPr="00DE0335" w:rsidTr="00B54660">
        <w:trPr>
          <w:trHeight w:val="575"/>
        </w:trPr>
        <w:tc>
          <w:tcPr>
            <w:tcW w:w="708" w:type="dxa"/>
            <w:vAlign w:val="center"/>
          </w:tcPr>
          <w:p w:rsidR="001618DC" w:rsidRPr="00B54660" w:rsidRDefault="001618DC" w:rsidP="004D7905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通信工程学院</w:t>
            </w:r>
          </w:p>
        </w:tc>
        <w:tc>
          <w:tcPr>
            <w:tcW w:w="1984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随机信号原理</w:t>
            </w:r>
          </w:p>
        </w:tc>
        <w:tc>
          <w:tcPr>
            <w:tcW w:w="127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王海泉</w:t>
            </w:r>
          </w:p>
        </w:tc>
        <w:tc>
          <w:tcPr>
            <w:tcW w:w="1559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概率论基础、随机信号的基本概念</w:t>
            </w:r>
          </w:p>
        </w:tc>
        <w:tc>
          <w:tcPr>
            <w:tcW w:w="1560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周四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6-8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1618DC" w:rsidRPr="0079458D" w:rsidRDefault="00A87D76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1618DC"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6</w:t>
            </w:r>
            <w:r w:rsidR="001618DC"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1618DC"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北</w:t>
            </w:r>
            <w:r w:rsidR="001618DC"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204</w:t>
            </w:r>
          </w:p>
        </w:tc>
      </w:tr>
      <w:tr w:rsidR="001618DC" w:rsidRPr="00E9189C" w:rsidTr="00B54660">
        <w:trPr>
          <w:trHeight w:val="575"/>
        </w:trPr>
        <w:tc>
          <w:tcPr>
            <w:tcW w:w="708" w:type="dxa"/>
            <w:vAlign w:val="center"/>
          </w:tcPr>
          <w:p w:rsidR="001618DC" w:rsidRPr="00E9189C" w:rsidRDefault="001618DC" w:rsidP="004D79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6</w:t>
            </w:r>
          </w:p>
        </w:tc>
        <w:tc>
          <w:tcPr>
            <w:tcW w:w="212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通信工程学院</w:t>
            </w:r>
          </w:p>
        </w:tc>
        <w:tc>
          <w:tcPr>
            <w:tcW w:w="1984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信号系统与信号处理</w:t>
            </w:r>
          </w:p>
        </w:tc>
        <w:tc>
          <w:tcPr>
            <w:tcW w:w="127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叶学义</w:t>
            </w:r>
          </w:p>
        </w:tc>
        <w:tc>
          <w:tcPr>
            <w:tcW w:w="1559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</w:t>
            </w:r>
            <w:r w:rsidR="00A87D76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法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、讨论</w:t>
            </w:r>
            <w:r w:rsidR="00A87D76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法</w:t>
            </w:r>
          </w:p>
        </w:tc>
        <w:tc>
          <w:tcPr>
            <w:tcW w:w="1701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信号与系统时域或频域分析</w:t>
            </w:r>
          </w:p>
        </w:tc>
        <w:tc>
          <w:tcPr>
            <w:tcW w:w="1560" w:type="dxa"/>
            <w:vAlign w:val="center"/>
          </w:tcPr>
          <w:p w:rsidR="001618DC" w:rsidRPr="0079458D" w:rsidRDefault="001618D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周一、周五第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1-2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1618DC" w:rsidRPr="0079458D" w:rsidRDefault="001618D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6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310</w:t>
            </w:r>
          </w:p>
        </w:tc>
      </w:tr>
      <w:tr w:rsidR="001618DC" w:rsidRPr="00E9189C" w:rsidTr="00B54660">
        <w:trPr>
          <w:trHeight w:val="575"/>
        </w:trPr>
        <w:tc>
          <w:tcPr>
            <w:tcW w:w="708" w:type="dxa"/>
            <w:vAlign w:val="center"/>
          </w:tcPr>
          <w:p w:rsidR="001618DC" w:rsidRPr="00E9189C" w:rsidRDefault="001618DC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7</w:t>
            </w:r>
          </w:p>
        </w:tc>
        <w:tc>
          <w:tcPr>
            <w:tcW w:w="212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管理学院</w:t>
            </w:r>
          </w:p>
        </w:tc>
        <w:tc>
          <w:tcPr>
            <w:tcW w:w="1984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技术经济学</w:t>
            </w:r>
          </w:p>
        </w:tc>
        <w:tc>
          <w:tcPr>
            <w:tcW w:w="127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张宁</w:t>
            </w:r>
          </w:p>
        </w:tc>
        <w:tc>
          <w:tcPr>
            <w:tcW w:w="1559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课堂讲授、案例模拟</w:t>
            </w:r>
          </w:p>
        </w:tc>
        <w:tc>
          <w:tcPr>
            <w:tcW w:w="1701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 xml:space="preserve">技术经济评价方法 </w:t>
            </w:r>
          </w:p>
        </w:tc>
        <w:tc>
          <w:tcPr>
            <w:tcW w:w="1560" w:type="dxa"/>
            <w:vAlign w:val="center"/>
          </w:tcPr>
          <w:p w:rsidR="001618DC" w:rsidRPr="0079458D" w:rsidRDefault="001618D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周四3</w:t>
            </w:r>
            <w:r w:rsidR="00A87D76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-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5节</w:t>
            </w:r>
          </w:p>
        </w:tc>
        <w:tc>
          <w:tcPr>
            <w:tcW w:w="1559" w:type="dxa"/>
            <w:vAlign w:val="center"/>
          </w:tcPr>
          <w:p w:rsidR="001618DC" w:rsidRPr="0079458D" w:rsidRDefault="001618D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第7教研楼北420</w:t>
            </w:r>
          </w:p>
        </w:tc>
      </w:tr>
      <w:tr w:rsidR="001618DC" w:rsidRPr="00E9189C" w:rsidTr="00B54660">
        <w:trPr>
          <w:trHeight w:val="575"/>
        </w:trPr>
        <w:tc>
          <w:tcPr>
            <w:tcW w:w="708" w:type="dxa"/>
            <w:vAlign w:val="center"/>
          </w:tcPr>
          <w:p w:rsidR="001618DC" w:rsidRPr="00E9189C" w:rsidRDefault="001618DC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8</w:t>
            </w:r>
          </w:p>
        </w:tc>
        <w:tc>
          <w:tcPr>
            <w:tcW w:w="212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管理学院</w:t>
            </w:r>
          </w:p>
        </w:tc>
        <w:tc>
          <w:tcPr>
            <w:tcW w:w="1984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品牌管理</w:t>
            </w:r>
          </w:p>
        </w:tc>
        <w:tc>
          <w:tcPr>
            <w:tcW w:w="127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郑佳</w:t>
            </w:r>
          </w:p>
        </w:tc>
        <w:tc>
          <w:tcPr>
            <w:tcW w:w="1559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研讨式教学</w:t>
            </w:r>
          </w:p>
        </w:tc>
        <w:tc>
          <w:tcPr>
            <w:tcW w:w="1701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品牌管理</w:t>
            </w:r>
          </w:p>
        </w:tc>
        <w:tc>
          <w:tcPr>
            <w:tcW w:w="1560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周二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3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、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4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1618DC" w:rsidRPr="0079458D" w:rsidRDefault="00A87D76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1618DC"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7</w:t>
            </w:r>
            <w:r w:rsidR="001618DC"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</w:t>
            </w: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</w:t>
            </w:r>
            <w:r w:rsidR="001618DC"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南</w:t>
            </w:r>
            <w:r w:rsidR="001618DC"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205</w:t>
            </w:r>
          </w:p>
        </w:tc>
      </w:tr>
      <w:tr w:rsidR="001618DC" w:rsidRPr="00E9189C" w:rsidTr="00B54660">
        <w:trPr>
          <w:trHeight w:val="575"/>
        </w:trPr>
        <w:tc>
          <w:tcPr>
            <w:tcW w:w="708" w:type="dxa"/>
            <w:vAlign w:val="center"/>
          </w:tcPr>
          <w:p w:rsidR="001618DC" w:rsidRPr="00E9189C" w:rsidRDefault="001618DC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9</w:t>
            </w:r>
          </w:p>
        </w:tc>
        <w:tc>
          <w:tcPr>
            <w:tcW w:w="212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管理学院</w:t>
            </w:r>
          </w:p>
        </w:tc>
        <w:tc>
          <w:tcPr>
            <w:tcW w:w="1984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网站规划与设计</w:t>
            </w:r>
          </w:p>
        </w:tc>
        <w:tc>
          <w:tcPr>
            <w:tcW w:w="1276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李君君</w:t>
            </w:r>
          </w:p>
        </w:tc>
        <w:tc>
          <w:tcPr>
            <w:tcW w:w="1559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讲授法、案例</w:t>
            </w:r>
          </w:p>
        </w:tc>
        <w:tc>
          <w:tcPr>
            <w:tcW w:w="1701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商务网站设计</w:t>
            </w:r>
          </w:p>
        </w:tc>
        <w:tc>
          <w:tcPr>
            <w:tcW w:w="1560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周三第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3-4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节（4月20日9教503上机）</w:t>
            </w:r>
          </w:p>
        </w:tc>
        <w:tc>
          <w:tcPr>
            <w:tcW w:w="1559" w:type="dxa"/>
            <w:vAlign w:val="center"/>
          </w:tcPr>
          <w:p w:rsidR="001618DC" w:rsidRPr="0079458D" w:rsidRDefault="001618DC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12</w:t>
            </w:r>
            <w:r w:rsidRPr="0079458D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</w:t>
            </w:r>
            <w:r w:rsidRPr="0079458D">
              <w:rPr>
                <w:rFonts w:asciiTheme="minorEastAsia" w:eastAsiaTheme="minorEastAsia" w:hAnsiTheme="minorEastAsia" w:cs="宋体"/>
                <w:sz w:val="18"/>
                <w:szCs w:val="18"/>
              </w:rPr>
              <w:t>403</w:t>
            </w:r>
          </w:p>
        </w:tc>
      </w:tr>
      <w:tr w:rsidR="0079458D" w:rsidRPr="00E9189C" w:rsidTr="00B54660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lastRenderedPageBreak/>
              <w:t>10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会计学院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高级财务会计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王泽霞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案例法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合并报表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周五3</w:t>
            </w:r>
            <w:r w:rsidR="00A87D76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-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5节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第7教研楼南121</w:t>
            </w:r>
          </w:p>
        </w:tc>
      </w:tr>
      <w:tr w:rsidR="0079458D" w:rsidRPr="00E9189C" w:rsidTr="00B54660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11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会计学院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中级财务会计（上）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孟晓俊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存货、金融资产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周三3</w:t>
            </w:r>
            <w:r w:rsidR="00A87D76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-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5节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第3教研楼10</w:t>
            </w:r>
          </w:p>
        </w:tc>
      </w:tr>
      <w:tr w:rsidR="0079458D" w:rsidRPr="00E9189C" w:rsidTr="00B54660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12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会计学院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中级财务会计（上）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李冬姝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存货、金融资产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 xml:space="preserve"> 周三</w:t>
            </w:r>
            <w:r w:rsidR="00A87D76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3-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5节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第3教研楼215</w:t>
            </w:r>
          </w:p>
        </w:tc>
      </w:tr>
      <w:tr w:rsidR="0079458D" w:rsidRPr="00E9189C" w:rsidTr="00B54660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13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人文与法学院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浙江传统文化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夏勇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吴越传统文化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周二第8-9节</w:t>
            </w:r>
          </w:p>
        </w:tc>
        <w:tc>
          <w:tcPr>
            <w:tcW w:w="1559" w:type="dxa"/>
            <w:vAlign w:val="center"/>
          </w:tcPr>
          <w:p w:rsidR="0079458D" w:rsidRPr="00E9189C" w:rsidRDefault="00A87D76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3教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415</w:t>
            </w:r>
          </w:p>
        </w:tc>
      </w:tr>
      <w:tr w:rsidR="0079458D" w:rsidRPr="00E9189C" w:rsidTr="00B54660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14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人文与法学院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社会学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吴彬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讲授、互动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社会性别、恋爱婚姻与家庭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周一第8-9节</w:t>
            </w:r>
          </w:p>
        </w:tc>
        <w:tc>
          <w:tcPr>
            <w:tcW w:w="1559" w:type="dxa"/>
            <w:vAlign w:val="center"/>
          </w:tcPr>
          <w:p w:rsidR="0079458D" w:rsidRPr="00E9189C" w:rsidRDefault="00A87D76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7教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北208</w:t>
            </w:r>
          </w:p>
        </w:tc>
      </w:tr>
      <w:tr w:rsidR="0079458D" w:rsidRPr="00E9189C" w:rsidTr="00B54660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15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人文与法学院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文化人类学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刘涛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文化人类学的研究方法、理论。应用人类学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周四 第1-2节</w:t>
            </w:r>
          </w:p>
        </w:tc>
        <w:tc>
          <w:tcPr>
            <w:tcW w:w="1559" w:type="dxa"/>
            <w:vAlign w:val="center"/>
          </w:tcPr>
          <w:p w:rsidR="0079458D" w:rsidRPr="00E9189C" w:rsidRDefault="00A87D76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6教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北304</w:t>
            </w:r>
          </w:p>
        </w:tc>
      </w:tr>
      <w:tr w:rsidR="0079458D" w:rsidRPr="00E9189C" w:rsidTr="00A87D76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6010E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16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国际教育学院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高级汉语听力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齐童巍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讲授法、讨论法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《汉语听力教程（修订本）》（第三册）第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21-24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课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周四第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8-9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6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教研楼中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221</w:t>
            </w:r>
          </w:p>
        </w:tc>
      </w:tr>
      <w:tr w:rsidR="0079458D" w:rsidRPr="00E9189C" w:rsidTr="00A87D76">
        <w:trPr>
          <w:trHeight w:val="1719"/>
        </w:trPr>
        <w:tc>
          <w:tcPr>
            <w:tcW w:w="708" w:type="dxa"/>
            <w:vAlign w:val="center"/>
          </w:tcPr>
          <w:p w:rsidR="0079458D" w:rsidRPr="00E9189C" w:rsidRDefault="0079458D" w:rsidP="006010E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17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国际教育学院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高级汉语口语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张莹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讲授法、提问法、分组讨论法、同伴练习法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第十五课《各有所爱》第十六课《理想的职业》第十七课《业余爱好》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周一第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3-4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周四第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3-4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6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</w:t>
            </w:r>
            <w:r w:rsidR="00A87D76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楼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219</w:t>
            </w:r>
          </w:p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6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</w:t>
            </w:r>
            <w:r w:rsidR="00A87D76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楼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221</w:t>
            </w:r>
          </w:p>
        </w:tc>
      </w:tr>
      <w:tr w:rsidR="0079458D" w:rsidRPr="00E9189C" w:rsidTr="00A87D76">
        <w:trPr>
          <w:trHeight w:val="825"/>
        </w:trPr>
        <w:tc>
          <w:tcPr>
            <w:tcW w:w="708" w:type="dxa"/>
            <w:vAlign w:val="center"/>
          </w:tcPr>
          <w:p w:rsidR="0079458D" w:rsidRPr="00E9189C" w:rsidRDefault="0079458D" w:rsidP="006010E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18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国际教育学院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初级汉语口语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申家旺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讲练法</w:t>
            </w:r>
            <w:r w:rsidR="00A87D76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、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演示法</w:t>
            </w:r>
            <w:r w:rsidR="00A87D76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、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小组活动法</w:t>
            </w:r>
            <w:r w:rsidR="00A87D76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、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《汉语口语速成》入门篇，第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20-23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课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周一第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8-9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周四第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8-9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A87D76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6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</w:t>
            </w:r>
            <w:r w:rsidR="00A87D76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楼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219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19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机械工程学院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机械设计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纪华伟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讲授法、讨论法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传动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周二第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1-2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/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周二第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6-7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79458D" w:rsidRPr="00E9189C" w:rsidRDefault="00A87D76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6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教北</w:t>
            </w:r>
            <w:r w:rsidR="0079458D"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306/310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lastRenderedPageBreak/>
              <w:t>20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机械工程学院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机械设计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李春光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课堂教学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带传动、链传动、齿轮传动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周一、周二的第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8,9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周一在教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7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南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305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，周二在教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7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南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117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21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机械工程学院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工程图学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褚长勇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讲授法、讨论法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零件图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周三第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1-2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节，或周三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6-7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7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404</w:t>
            </w:r>
          </w:p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或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2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348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22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计算机学院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计算机组成原理（甲）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包健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存储器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4月7日</w:t>
            </w:r>
          </w:p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1-2节</w:t>
            </w:r>
          </w:p>
        </w:tc>
        <w:tc>
          <w:tcPr>
            <w:tcW w:w="1559" w:type="dxa"/>
            <w:vAlign w:val="center"/>
          </w:tcPr>
          <w:p w:rsidR="0079458D" w:rsidRPr="00E9189C" w:rsidRDefault="00A87D76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6教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北216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23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计算机学院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离散数学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陈勤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集合与关系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周三第1-2节</w:t>
            </w:r>
          </w:p>
        </w:tc>
        <w:tc>
          <w:tcPr>
            <w:tcW w:w="1559" w:type="dxa"/>
            <w:vAlign w:val="center"/>
          </w:tcPr>
          <w:p w:rsidR="0079458D" w:rsidRPr="00E9189C" w:rsidRDefault="00A87D76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7教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306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24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计算机学院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C语言程序设计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韩建平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翻转教学法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函数的定义、调用、参数传递、返回值、递归函数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周四第1-2节</w:t>
            </w:r>
          </w:p>
        </w:tc>
        <w:tc>
          <w:tcPr>
            <w:tcW w:w="1559" w:type="dxa"/>
            <w:vAlign w:val="center"/>
          </w:tcPr>
          <w:p w:rsidR="0079458D" w:rsidRPr="00E9189C" w:rsidRDefault="00A87D76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7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211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25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计算机学院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操作系统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赵伟华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讲授法，课堂小讨论，课堂测试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资源分配</w:t>
            </w:r>
            <w:r w:rsidR="00A87D76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、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内存管理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周一第6-8</w:t>
            </w:r>
          </w:p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周三第3-5</w:t>
            </w:r>
          </w:p>
        </w:tc>
        <w:tc>
          <w:tcPr>
            <w:tcW w:w="1559" w:type="dxa"/>
            <w:vAlign w:val="center"/>
          </w:tcPr>
          <w:p w:rsidR="0079458D" w:rsidRPr="00E9189C" w:rsidRDefault="00A87D76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7教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215</w:t>
            </w:r>
          </w:p>
          <w:p w:rsidR="0079458D" w:rsidRPr="00E9189C" w:rsidRDefault="00A87D76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6教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214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26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计算机学院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C++面向对象程序设计（甲）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任祖杰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讲授法，案例讨论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类的继承和派生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4月5号，周二下午6-9节</w:t>
            </w:r>
          </w:p>
        </w:tc>
        <w:tc>
          <w:tcPr>
            <w:tcW w:w="1559" w:type="dxa"/>
            <w:vAlign w:val="center"/>
          </w:tcPr>
          <w:p w:rsidR="0079458D" w:rsidRPr="00E9189C" w:rsidRDefault="00A87D76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11教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507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27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计算机学院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Oracle数据库应用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龚晓君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线上线下混合教学法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Oracle数据库手动创建、网络配置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</w:t>
            </w:r>
            <w:r w:rsidR="00A87D76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月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28（周二）</w:t>
            </w:r>
          </w:p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第3-5节</w:t>
            </w:r>
          </w:p>
        </w:tc>
        <w:tc>
          <w:tcPr>
            <w:tcW w:w="1559" w:type="dxa"/>
            <w:vAlign w:val="center"/>
          </w:tcPr>
          <w:p w:rsidR="0079458D" w:rsidRPr="00E9189C" w:rsidRDefault="00A87D76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3教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317机房</w:t>
            </w:r>
          </w:p>
        </w:tc>
      </w:tr>
      <w:tr w:rsidR="0079458D" w:rsidRPr="00E9189C" w:rsidTr="00410D23">
        <w:trPr>
          <w:trHeight w:val="869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28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经济学院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国际商务谈判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黄娟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讲授法、讨论法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国际商务谈判润滑剂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smartTag w:uri="urn:schemas-microsoft-com:office:smarttags" w:element="chsdate">
              <w:smartTagPr>
                <w:attr w:name="Year" w:val="2016"/>
                <w:attr w:name="Month" w:val="3"/>
                <w:attr w:name="Day" w:val="28"/>
                <w:attr w:name="IsLunarDate" w:val="False"/>
                <w:attr w:name="IsROCDate" w:val="False"/>
              </w:smartTagPr>
              <w:r w:rsidRPr="00E9189C">
                <w:rPr>
                  <w:rFonts w:asciiTheme="minorEastAsia" w:eastAsiaTheme="minorEastAsia" w:hAnsiTheme="minorEastAsia" w:cs="宋体"/>
                  <w:sz w:val="18"/>
                  <w:szCs w:val="18"/>
                </w:rPr>
                <w:t>3</w:t>
              </w:r>
              <w:r w:rsidRPr="00E9189C">
                <w:rPr>
                  <w:rFonts w:asciiTheme="minorEastAsia" w:eastAsiaTheme="minorEastAsia" w:hAnsiTheme="minorEastAsia" w:cs="宋体" w:hint="eastAsia"/>
                  <w:sz w:val="18"/>
                  <w:szCs w:val="18"/>
                </w:rPr>
                <w:t>月</w:t>
              </w:r>
              <w:r w:rsidRPr="00E9189C">
                <w:rPr>
                  <w:rFonts w:asciiTheme="minorEastAsia" w:eastAsiaTheme="minorEastAsia" w:hAnsiTheme="minorEastAsia" w:cs="宋体"/>
                  <w:sz w:val="18"/>
                  <w:szCs w:val="18"/>
                </w:rPr>
                <w:t>28</w:t>
              </w:r>
              <w:r w:rsidRPr="00E9189C">
                <w:rPr>
                  <w:rFonts w:asciiTheme="minorEastAsia" w:eastAsiaTheme="minorEastAsia" w:hAnsiTheme="minorEastAsia" w:cs="宋体" w:hint="eastAsia"/>
                  <w:sz w:val="18"/>
                  <w:szCs w:val="18"/>
                </w:rPr>
                <w:t>日</w:t>
              </w:r>
            </w:smartTag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（周一）第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6-7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7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教研楼北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216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29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经济学院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国际电子商务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梅燕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讲授法、讨论法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跨境电子商务常用平台及运营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smartTag w:uri="urn:schemas-microsoft-com:office:smarttags" w:element="chsdate">
              <w:smartTagPr>
                <w:attr w:name="Year" w:val="2016"/>
                <w:attr w:name="Month" w:val="3"/>
                <w:attr w:name="Day" w:val="29"/>
                <w:attr w:name="IsLunarDate" w:val="False"/>
                <w:attr w:name="IsROCDate" w:val="False"/>
              </w:smartTagPr>
              <w:r w:rsidRPr="00E9189C">
                <w:rPr>
                  <w:rFonts w:asciiTheme="minorEastAsia" w:eastAsiaTheme="minorEastAsia" w:hAnsiTheme="minorEastAsia" w:cs="宋体"/>
                  <w:sz w:val="18"/>
                  <w:szCs w:val="18"/>
                </w:rPr>
                <w:t>3</w:t>
              </w:r>
              <w:r w:rsidRPr="00E9189C">
                <w:rPr>
                  <w:rFonts w:asciiTheme="minorEastAsia" w:eastAsiaTheme="minorEastAsia" w:hAnsiTheme="minorEastAsia" w:cs="宋体" w:hint="eastAsia"/>
                  <w:sz w:val="18"/>
                  <w:szCs w:val="18"/>
                </w:rPr>
                <w:t>月</w:t>
              </w:r>
              <w:r w:rsidRPr="00E9189C">
                <w:rPr>
                  <w:rFonts w:asciiTheme="minorEastAsia" w:eastAsiaTheme="minorEastAsia" w:hAnsiTheme="minorEastAsia" w:cs="宋体"/>
                  <w:sz w:val="18"/>
                  <w:szCs w:val="18"/>
                </w:rPr>
                <w:t>29</w:t>
              </w:r>
              <w:r w:rsidRPr="00E9189C">
                <w:rPr>
                  <w:rFonts w:asciiTheme="minorEastAsia" w:eastAsiaTheme="minorEastAsia" w:hAnsiTheme="minorEastAsia" w:cs="宋体" w:hint="eastAsia"/>
                  <w:sz w:val="18"/>
                  <w:szCs w:val="18"/>
                </w:rPr>
                <w:t>日</w:t>
              </w:r>
            </w:smartTag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（周二）第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3-5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7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教研楼北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406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30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经济学院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推断统计学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II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叶仁道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讲授法、讨论法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区间估计、假设检验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smartTag w:uri="urn:schemas-microsoft-com:office:smarttags" w:element="chsdate">
              <w:smartTagPr>
                <w:attr w:name="Year" w:val="2016"/>
                <w:attr w:name="Month" w:val="4"/>
                <w:attr w:name="Day" w:val="18"/>
                <w:attr w:name="IsLunarDate" w:val="False"/>
                <w:attr w:name="IsROCDate" w:val="False"/>
              </w:smartTagPr>
              <w:r w:rsidRPr="00E9189C">
                <w:rPr>
                  <w:rFonts w:asciiTheme="minorEastAsia" w:eastAsiaTheme="minorEastAsia" w:hAnsiTheme="minorEastAsia" w:cs="宋体"/>
                  <w:sz w:val="18"/>
                  <w:szCs w:val="18"/>
                </w:rPr>
                <w:t>4</w:t>
              </w:r>
              <w:r w:rsidRPr="00E9189C">
                <w:rPr>
                  <w:rFonts w:asciiTheme="minorEastAsia" w:eastAsiaTheme="minorEastAsia" w:hAnsiTheme="minorEastAsia" w:cs="宋体" w:hint="eastAsia"/>
                  <w:sz w:val="18"/>
                  <w:szCs w:val="18"/>
                </w:rPr>
                <w:t>月</w:t>
              </w:r>
              <w:r w:rsidRPr="00E9189C">
                <w:rPr>
                  <w:rFonts w:asciiTheme="minorEastAsia" w:eastAsiaTheme="minorEastAsia" w:hAnsiTheme="minorEastAsia" w:cs="宋体"/>
                  <w:sz w:val="18"/>
                  <w:szCs w:val="18"/>
                </w:rPr>
                <w:t>18</w:t>
              </w:r>
              <w:r w:rsidRPr="00E9189C">
                <w:rPr>
                  <w:rFonts w:asciiTheme="minorEastAsia" w:eastAsiaTheme="minorEastAsia" w:hAnsiTheme="minorEastAsia" w:cs="宋体" w:hint="eastAsia"/>
                  <w:sz w:val="18"/>
                  <w:szCs w:val="18"/>
                </w:rPr>
                <w:t>日</w:t>
              </w:r>
            </w:smartTag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（周一）第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3-5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7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教研楼北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222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6010E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lastRenderedPageBreak/>
              <w:t>31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自动化学院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微机原理与接口技术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王建中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研讨式教学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微机原理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周一第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10,11,12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3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305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6010E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32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自动化学院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电力系统自动化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罗平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研讨式教学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电力系统自动化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周一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6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、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7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、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8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7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教研楼北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222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6010E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33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自动化学院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电机学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王家军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研讨式教学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电机学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周一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10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、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11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节，周四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、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2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410D23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105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6010E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34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材料与环境工程学院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包装印刷材料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钟家松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包装印刷材料的特性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周五1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-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2节</w:t>
            </w:r>
          </w:p>
        </w:tc>
        <w:tc>
          <w:tcPr>
            <w:tcW w:w="1559" w:type="dxa"/>
            <w:vAlign w:val="center"/>
          </w:tcPr>
          <w:p w:rsidR="0079458D" w:rsidRPr="00E9189C" w:rsidRDefault="00410D23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7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南305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6010E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35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材料与环境工程学院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物理化学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孔哲/陈大钦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表面化学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周一10-11节</w:t>
            </w:r>
          </w:p>
        </w:tc>
        <w:tc>
          <w:tcPr>
            <w:tcW w:w="1559" w:type="dxa"/>
            <w:vAlign w:val="center"/>
          </w:tcPr>
          <w:p w:rsidR="0079458D" w:rsidRPr="00E9189C" w:rsidRDefault="00410D23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12教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512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6010E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36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材料与环境工程学院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材料制备技术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白王峰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先进陶瓷材料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周二 6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-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7节</w:t>
            </w:r>
          </w:p>
        </w:tc>
        <w:tc>
          <w:tcPr>
            <w:tcW w:w="1559" w:type="dxa"/>
            <w:vAlign w:val="center"/>
          </w:tcPr>
          <w:p w:rsidR="0079458D" w:rsidRPr="00E9189C" w:rsidRDefault="00410D23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7教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北406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6010E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37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材料与环境工程学院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环境影响评价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陆娴婷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水环境影响预测与评价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4月21日</w:t>
            </w:r>
          </w:p>
        </w:tc>
        <w:tc>
          <w:tcPr>
            <w:tcW w:w="1559" w:type="dxa"/>
            <w:vAlign w:val="center"/>
          </w:tcPr>
          <w:p w:rsidR="0079458D" w:rsidRPr="00E9189C" w:rsidRDefault="00410D23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7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北222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38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材料与环境工程学院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环境监测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韩伟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大气和废气监测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4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月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11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日</w:t>
            </w:r>
          </w:p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8:00-9:40</w:t>
            </w:r>
          </w:p>
        </w:tc>
        <w:tc>
          <w:tcPr>
            <w:tcW w:w="1559" w:type="dxa"/>
            <w:vAlign w:val="center"/>
          </w:tcPr>
          <w:p w:rsidR="0079458D" w:rsidRPr="00E9189C" w:rsidRDefault="00410D23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="0079458D"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12</w:t>
            </w:r>
            <w:r w:rsidR="0079458D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研楼</w:t>
            </w:r>
            <w:r w:rsidR="0079458D"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512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87208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39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马克思主义学院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马克思主义基本原理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张永忠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</w:t>
            </w:r>
            <w:r w:rsidR="003C05B5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法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、研讨法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世界的物质性及其发展规律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周二第1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-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12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教研楼114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87208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40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马克思主义学院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中国近现代史纲要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詹于虹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近代中国对国家出路的探索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周一第1-2节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第7教研楼118</w:t>
            </w:r>
          </w:p>
        </w:tc>
      </w:tr>
      <w:tr w:rsidR="0079458D" w:rsidRPr="00E9189C" w:rsidTr="00410D23">
        <w:trPr>
          <w:trHeight w:val="575"/>
        </w:trPr>
        <w:tc>
          <w:tcPr>
            <w:tcW w:w="708" w:type="dxa"/>
            <w:vAlign w:val="center"/>
          </w:tcPr>
          <w:p w:rsidR="0079458D" w:rsidRPr="00E9189C" w:rsidRDefault="0079458D" w:rsidP="00D87208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41</w:t>
            </w:r>
          </w:p>
        </w:tc>
        <w:tc>
          <w:tcPr>
            <w:tcW w:w="212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马克思主义学院</w:t>
            </w:r>
          </w:p>
        </w:tc>
        <w:tc>
          <w:tcPr>
            <w:tcW w:w="1984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1276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殷开达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建设社会主义生态文明；实现祖国统一理论</w:t>
            </w:r>
          </w:p>
        </w:tc>
        <w:tc>
          <w:tcPr>
            <w:tcW w:w="1560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周三第1-2节</w:t>
            </w:r>
          </w:p>
        </w:tc>
        <w:tc>
          <w:tcPr>
            <w:tcW w:w="1559" w:type="dxa"/>
            <w:vAlign w:val="center"/>
          </w:tcPr>
          <w:p w:rsidR="0079458D" w:rsidRPr="00E9189C" w:rsidRDefault="0079458D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第7教研楼108</w:t>
            </w:r>
          </w:p>
        </w:tc>
      </w:tr>
      <w:tr w:rsidR="003C05B5" w:rsidRPr="00E9189C" w:rsidTr="00410D23">
        <w:trPr>
          <w:trHeight w:val="575"/>
        </w:trPr>
        <w:tc>
          <w:tcPr>
            <w:tcW w:w="708" w:type="dxa"/>
            <w:vAlign w:val="center"/>
          </w:tcPr>
          <w:p w:rsidR="003C05B5" w:rsidRPr="00E9189C" w:rsidRDefault="003C05B5" w:rsidP="008E0220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42</w:t>
            </w:r>
          </w:p>
        </w:tc>
        <w:tc>
          <w:tcPr>
            <w:tcW w:w="2126" w:type="dxa"/>
            <w:vAlign w:val="center"/>
          </w:tcPr>
          <w:p w:rsidR="003C05B5" w:rsidRPr="00E9189C" w:rsidRDefault="003C05B5" w:rsidP="00E83C91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生命信息与仪器工程学院</w:t>
            </w:r>
          </w:p>
        </w:tc>
        <w:tc>
          <w:tcPr>
            <w:tcW w:w="1984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误差理论与数据处理</w:t>
            </w:r>
          </w:p>
        </w:tc>
        <w:tc>
          <w:tcPr>
            <w:tcW w:w="1276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尚 平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讲授法、讨论法</w:t>
            </w:r>
          </w:p>
        </w:tc>
        <w:tc>
          <w:tcPr>
            <w:tcW w:w="1701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误差的分类，实验数据的处理，测量方案的制定</w:t>
            </w:r>
          </w:p>
        </w:tc>
        <w:tc>
          <w:tcPr>
            <w:tcW w:w="1560" w:type="dxa"/>
            <w:vAlign w:val="center"/>
          </w:tcPr>
          <w:p w:rsidR="003C05B5" w:rsidRPr="00E9189C" w:rsidRDefault="003C05B5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周二第8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-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9节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第7教研楼中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30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21</w:t>
            </w:r>
          </w:p>
        </w:tc>
      </w:tr>
      <w:tr w:rsidR="003C05B5" w:rsidRPr="00E9189C" w:rsidTr="00410D23">
        <w:trPr>
          <w:trHeight w:val="575"/>
        </w:trPr>
        <w:tc>
          <w:tcPr>
            <w:tcW w:w="708" w:type="dxa"/>
            <w:vAlign w:val="center"/>
          </w:tcPr>
          <w:p w:rsidR="003C05B5" w:rsidRPr="00E9189C" w:rsidRDefault="003C05B5" w:rsidP="008E0220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lastRenderedPageBreak/>
              <w:t>43</w:t>
            </w:r>
          </w:p>
        </w:tc>
        <w:tc>
          <w:tcPr>
            <w:tcW w:w="2126" w:type="dxa"/>
            <w:vAlign w:val="center"/>
          </w:tcPr>
          <w:p w:rsidR="003C05B5" w:rsidRPr="00E9189C" w:rsidRDefault="003C05B5" w:rsidP="00E83C91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生命信息与仪器工程学院</w:t>
            </w:r>
          </w:p>
        </w:tc>
        <w:tc>
          <w:tcPr>
            <w:tcW w:w="1984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C++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程序设计</w:t>
            </w:r>
          </w:p>
        </w:tc>
        <w:tc>
          <w:tcPr>
            <w:tcW w:w="1276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徐英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混合教学法</w:t>
            </w:r>
          </w:p>
        </w:tc>
        <w:tc>
          <w:tcPr>
            <w:tcW w:w="1701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类和对象的进一步讨论</w:t>
            </w:r>
          </w:p>
        </w:tc>
        <w:tc>
          <w:tcPr>
            <w:tcW w:w="1560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周四第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6-7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6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教研楼中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217</w:t>
            </w:r>
          </w:p>
        </w:tc>
      </w:tr>
      <w:tr w:rsidR="003C05B5" w:rsidRPr="00E9189C" w:rsidTr="00410D23">
        <w:trPr>
          <w:trHeight w:val="575"/>
        </w:trPr>
        <w:tc>
          <w:tcPr>
            <w:tcW w:w="708" w:type="dxa"/>
            <w:vAlign w:val="center"/>
          </w:tcPr>
          <w:p w:rsidR="003C05B5" w:rsidRPr="00E9189C" w:rsidRDefault="003C05B5" w:rsidP="008E0220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44</w:t>
            </w:r>
          </w:p>
        </w:tc>
        <w:tc>
          <w:tcPr>
            <w:tcW w:w="2126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生命信息与仪器工程学院</w:t>
            </w:r>
          </w:p>
        </w:tc>
        <w:tc>
          <w:tcPr>
            <w:tcW w:w="1984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临床医学与工程</w:t>
            </w:r>
          </w:p>
        </w:tc>
        <w:tc>
          <w:tcPr>
            <w:tcW w:w="1276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葛亚坤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常见、重大疾病简介；生命伦理学；</w:t>
            </w:r>
            <w:bookmarkStart w:id="0" w:name="_GoBack"/>
            <w:bookmarkEnd w:id="0"/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药品研发及监管</w:t>
            </w:r>
          </w:p>
        </w:tc>
        <w:tc>
          <w:tcPr>
            <w:tcW w:w="1560" w:type="dxa"/>
            <w:vAlign w:val="center"/>
          </w:tcPr>
          <w:p w:rsidR="003C05B5" w:rsidRPr="00E9189C" w:rsidRDefault="003C05B5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周二第8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-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9节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第7教研楼南409</w:t>
            </w:r>
          </w:p>
        </w:tc>
      </w:tr>
      <w:tr w:rsidR="00946952" w:rsidRPr="00E9189C" w:rsidTr="00410D23">
        <w:trPr>
          <w:trHeight w:val="575"/>
        </w:trPr>
        <w:tc>
          <w:tcPr>
            <w:tcW w:w="708" w:type="dxa"/>
            <w:vAlign w:val="center"/>
          </w:tcPr>
          <w:p w:rsidR="00946952" w:rsidRPr="00E9189C" w:rsidRDefault="00946952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45</w:t>
            </w:r>
          </w:p>
        </w:tc>
        <w:tc>
          <w:tcPr>
            <w:tcW w:w="2126" w:type="dxa"/>
            <w:vAlign w:val="center"/>
          </w:tcPr>
          <w:p w:rsidR="00946952" w:rsidRPr="00E9189C" w:rsidRDefault="00946952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体育与艺术教学部</w:t>
            </w:r>
          </w:p>
        </w:tc>
        <w:tc>
          <w:tcPr>
            <w:tcW w:w="1984" w:type="dxa"/>
            <w:vAlign w:val="center"/>
          </w:tcPr>
          <w:p w:rsidR="00946952" w:rsidRPr="00AC41F5" w:rsidRDefault="00946952" w:rsidP="002E7094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体育-无线电测向（男）</w:t>
            </w:r>
          </w:p>
        </w:tc>
        <w:tc>
          <w:tcPr>
            <w:tcW w:w="1276" w:type="dxa"/>
            <w:vAlign w:val="center"/>
          </w:tcPr>
          <w:p w:rsidR="00946952" w:rsidRPr="00AC41F5" w:rsidRDefault="00946952" w:rsidP="002E7094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朱玲</w:t>
            </w:r>
          </w:p>
        </w:tc>
        <w:tc>
          <w:tcPr>
            <w:tcW w:w="1559" w:type="dxa"/>
            <w:vAlign w:val="center"/>
          </w:tcPr>
          <w:p w:rsidR="00946952" w:rsidRPr="00080DEA" w:rsidRDefault="00946952" w:rsidP="002E7094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 w:rsidRPr="00080DEA">
              <w:rPr>
                <w:rFonts w:ascii="宋体" w:hAnsi="宋体" w:hint="eastAsia"/>
                <w:sz w:val="20"/>
                <w:szCs w:val="20"/>
              </w:rPr>
              <w:t>讲授法</w:t>
            </w:r>
            <w:r>
              <w:rPr>
                <w:rFonts w:ascii="宋体" w:hAnsi="宋体" w:hint="eastAsia"/>
                <w:sz w:val="20"/>
                <w:szCs w:val="20"/>
              </w:rPr>
              <w:t>、示范法、</w:t>
            </w:r>
            <w:r w:rsidRPr="00080DEA">
              <w:rPr>
                <w:rFonts w:ascii="宋体" w:hAnsi="宋体" w:hint="eastAsia"/>
                <w:sz w:val="20"/>
                <w:szCs w:val="20"/>
              </w:rPr>
              <w:t>混合教学法</w:t>
            </w:r>
          </w:p>
        </w:tc>
        <w:tc>
          <w:tcPr>
            <w:tcW w:w="1701" w:type="dxa"/>
            <w:vAlign w:val="center"/>
          </w:tcPr>
          <w:p w:rsidR="00946952" w:rsidRPr="00AC41F5" w:rsidRDefault="00946952" w:rsidP="002E7094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无线电测向</w:t>
            </w:r>
          </w:p>
        </w:tc>
        <w:tc>
          <w:tcPr>
            <w:tcW w:w="1560" w:type="dxa"/>
            <w:vAlign w:val="center"/>
          </w:tcPr>
          <w:p w:rsidR="00946952" w:rsidRPr="00AC41F5" w:rsidRDefault="00946952" w:rsidP="002E709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周五3-4节</w:t>
            </w:r>
          </w:p>
        </w:tc>
        <w:tc>
          <w:tcPr>
            <w:tcW w:w="1559" w:type="dxa"/>
            <w:vAlign w:val="center"/>
          </w:tcPr>
          <w:p w:rsidR="00946952" w:rsidRPr="00AC41F5" w:rsidRDefault="00946952" w:rsidP="002E709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西北田径场</w:t>
            </w:r>
          </w:p>
        </w:tc>
      </w:tr>
      <w:tr w:rsidR="003C05B5" w:rsidRPr="00E9189C" w:rsidTr="00410D23">
        <w:trPr>
          <w:trHeight w:val="575"/>
        </w:trPr>
        <w:tc>
          <w:tcPr>
            <w:tcW w:w="708" w:type="dxa"/>
            <w:vAlign w:val="center"/>
          </w:tcPr>
          <w:p w:rsidR="003C05B5" w:rsidRPr="00E9189C" w:rsidRDefault="003C05B5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46</w:t>
            </w:r>
          </w:p>
        </w:tc>
        <w:tc>
          <w:tcPr>
            <w:tcW w:w="2126" w:type="dxa"/>
            <w:vAlign w:val="center"/>
          </w:tcPr>
          <w:p w:rsidR="003C05B5" w:rsidRPr="00E9189C" w:rsidRDefault="000F1B62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体育与艺术教学部</w:t>
            </w:r>
          </w:p>
        </w:tc>
        <w:tc>
          <w:tcPr>
            <w:tcW w:w="1984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体育-篮球（男）</w:t>
            </w:r>
          </w:p>
        </w:tc>
        <w:tc>
          <w:tcPr>
            <w:tcW w:w="1276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计营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讲授法、示范法、混合教学法</w:t>
            </w:r>
          </w:p>
        </w:tc>
        <w:tc>
          <w:tcPr>
            <w:tcW w:w="1701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篮球基础动作</w:t>
            </w:r>
          </w:p>
        </w:tc>
        <w:tc>
          <w:tcPr>
            <w:tcW w:w="1560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周四3-4节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西边篮球场</w:t>
            </w:r>
          </w:p>
        </w:tc>
      </w:tr>
      <w:tr w:rsidR="003C05B5" w:rsidRPr="00E9189C" w:rsidTr="00410D23">
        <w:trPr>
          <w:trHeight w:val="575"/>
        </w:trPr>
        <w:tc>
          <w:tcPr>
            <w:tcW w:w="708" w:type="dxa"/>
            <w:vAlign w:val="center"/>
          </w:tcPr>
          <w:p w:rsidR="003C05B5" w:rsidRPr="00E9189C" w:rsidRDefault="003C05B5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47</w:t>
            </w:r>
          </w:p>
        </w:tc>
        <w:tc>
          <w:tcPr>
            <w:tcW w:w="2126" w:type="dxa"/>
            <w:vAlign w:val="center"/>
          </w:tcPr>
          <w:p w:rsidR="003C05B5" w:rsidRPr="00E9189C" w:rsidRDefault="000F1B62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体育与艺术教学部</w:t>
            </w:r>
          </w:p>
        </w:tc>
        <w:tc>
          <w:tcPr>
            <w:tcW w:w="1984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舞蹈-初级</w:t>
            </w:r>
          </w:p>
        </w:tc>
        <w:tc>
          <w:tcPr>
            <w:tcW w:w="1276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彭渊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讲授法、示范法</w:t>
            </w:r>
          </w:p>
        </w:tc>
        <w:tc>
          <w:tcPr>
            <w:tcW w:w="1701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傣族舞基础动作、律动、队形</w:t>
            </w:r>
          </w:p>
        </w:tc>
        <w:tc>
          <w:tcPr>
            <w:tcW w:w="1560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周三10-11节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体育馆副馆东一楼</w:t>
            </w:r>
          </w:p>
        </w:tc>
      </w:tr>
      <w:tr w:rsidR="003C05B5" w:rsidRPr="00E9189C" w:rsidTr="00410D23">
        <w:trPr>
          <w:trHeight w:val="575"/>
        </w:trPr>
        <w:tc>
          <w:tcPr>
            <w:tcW w:w="708" w:type="dxa"/>
            <w:vAlign w:val="center"/>
          </w:tcPr>
          <w:p w:rsidR="003C05B5" w:rsidRPr="00E9189C" w:rsidRDefault="003C05B5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48</w:t>
            </w:r>
          </w:p>
        </w:tc>
        <w:tc>
          <w:tcPr>
            <w:tcW w:w="2126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外国语学院</w:t>
            </w:r>
          </w:p>
        </w:tc>
        <w:tc>
          <w:tcPr>
            <w:tcW w:w="1984" w:type="dxa"/>
            <w:vAlign w:val="center"/>
          </w:tcPr>
          <w:p w:rsidR="003C05B5" w:rsidRPr="00E9189C" w:rsidRDefault="003C05B5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跨文化交际</w:t>
            </w:r>
          </w:p>
        </w:tc>
        <w:tc>
          <w:tcPr>
            <w:tcW w:w="1276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胡婷婷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讲授法、讨论法</w:t>
            </w:r>
          </w:p>
        </w:tc>
        <w:tc>
          <w:tcPr>
            <w:tcW w:w="1701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文化多样性</w:t>
            </w:r>
          </w:p>
        </w:tc>
        <w:tc>
          <w:tcPr>
            <w:tcW w:w="1560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周一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12节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第7教研楼南309</w:t>
            </w:r>
          </w:p>
        </w:tc>
      </w:tr>
      <w:tr w:rsidR="003C05B5" w:rsidRPr="00E9189C" w:rsidTr="00410D23">
        <w:trPr>
          <w:trHeight w:val="575"/>
        </w:trPr>
        <w:tc>
          <w:tcPr>
            <w:tcW w:w="708" w:type="dxa"/>
            <w:vAlign w:val="center"/>
          </w:tcPr>
          <w:p w:rsidR="003C05B5" w:rsidRPr="00E9189C" w:rsidRDefault="003C05B5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49</w:t>
            </w:r>
          </w:p>
        </w:tc>
        <w:tc>
          <w:tcPr>
            <w:tcW w:w="2126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外国语学院</w:t>
            </w:r>
          </w:p>
        </w:tc>
        <w:tc>
          <w:tcPr>
            <w:tcW w:w="1984" w:type="dxa"/>
            <w:vAlign w:val="center"/>
          </w:tcPr>
          <w:p w:rsidR="003C05B5" w:rsidRPr="00E9189C" w:rsidRDefault="003C05B5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大学英语听说2B</w:t>
            </w:r>
          </w:p>
        </w:tc>
        <w:tc>
          <w:tcPr>
            <w:tcW w:w="1276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缪昀熙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翻转课堂模式</w:t>
            </w:r>
          </w:p>
        </w:tc>
        <w:tc>
          <w:tcPr>
            <w:tcW w:w="1701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大学英语听说</w:t>
            </w:r>
          </w:p>
        </w:tc>
        <w:tc>
          <w:tcPr>
            <w:tcW w:w="1560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周三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12节（4月6日、4月20日）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第6教研楼中105</w:t>
            </w:r>
          </w:p>
        </w:tc>
      </w:tr>
      <w:tr w:rsidR="003C05B5" w:rsidRPr="00E9189C" w:rsidTr="00410D23">
        <w:trPr>
          <w:trHeight w:val="575"/>
        </w:trPr>
        <w:tc>
          <w:tcPr>
            <w:tcW w:w="708" w:type="dxa"/>
            <w:vAlign w:val="center"/>
          </w:tcPr>
          <w:p w:rsidR="003C05B5" w:rsidRPr="00E9189C" w:rsidRDefault="003C05B5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50</w:t>
            </w:r>
          </w:p>
        </w:tc>
        <w:tc>
          <w:tcPr>
            <w:tcW w:w="2126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外国语学院</w:t>
            </w:r>
          </w:p>
        </w:tc>
        <w:tc>
          <w:tcPr>
            <w:tcW w:w="1984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英语听力2</w:t>
            </w:r>
          </w:p>
        </w:tc>
        <w:tc>
          <w:tcPr>
            <w:tcW w:w="1276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张婷婷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任务型教学法</w:t>
            </w:r>
          </w:p>
        </w:tc>
        <w:tc>
          <w:tcPr>
            <w:tcW w:w="1701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英语听力</w:t>
            </w:r>
          </w:p>
        </w:tc>
        <w:tc>
          <w:tcPr>
            <w:tcW w:w="1560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周二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12节</w:t>
            </w:r>
          </w:p>
        </w:tc>
        <w:tc>
          <w:tcPr>
            <w:tcW w:w="1559" w:type="dxa"/>
            <w:vAlign w:val="center"/>
          </w:tcPr>
          <w:p w:rsidR="003C05B5" w:rsidRPr="00E9189C" w:rsidRDefault="003C05B5" w:rsidP="00410D23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第3教研楼324</w:t>
            </w:r>
          </w:p>
        </w:tc>
      </w:tr>
      <w:tr w:rsidR="002456E1" w:rsidRPr="00E9189C" w:rsidTr="00F23C24">
        <w:trPr>
          <w:trHeight w:val="575"/>
        </w:trPr>
        <w:tc>
          <w:tcPr>
            <w:tcW w:w="708" w:type="dxa"/>
            <w:vAlign w:val="center"/>
          </w:tcPr>
          <w:p w:rsidR="002456E1" w:rsidRPr="00E9189C" w:rsidRDefault="002456E1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51</w:t>
            </w:r>
          </w:p>
        </w:tc>
        <w:tc>
          <w:tcPr>
            <w:tcW w:w="2126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数字媒体与艺术设计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学院</w:t>
            </w:r>
          </w:p>
        </w:tc>
        <w:tc>
          <w:tcPr>
            <w:tcW w:w="1984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数字信息采集与非线性编辑</w:t>
            </w:r>
          </w:p>
        </w:tc>
        <w:tc>
          <w:tcPr>
            <w:tcW w:w="1276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张杭</w:t>
            </w:r>
          </w:p>
        </w:tc>
        <w:tc>
          <w:tcPr>
            <w:tcW w:w="1559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讲授法、案例教学法</w:t>
            </w:r>
          </w:p>
        </w:tc>
        <w:tc>
          <w:tcPr>
            <w:tcW w:w="1701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画面剪辑节奏</w:t>
            </w:r>
          </w:p>
        </w:tc>
        <w:tc>
          <w:tcPr>
            <w:tcW w:w="1560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4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月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21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日</w:t>
            </w:r>
          </w:p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周四第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、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2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6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教研楼北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314</w:t>
            </w:r>
          </w:p>
        </w:tc>
      </w:tr>
      <w:tr w:rsidR="002456E1" w:rsidRPr="00E9189C" w:rsidTr="00F23C24">
        <w:trPr>
          <w:trHeight w:val="575"/>
        </w:trPr>
        <w:tc>
          <w:tcPr>
            <w:tcW w:w="708" w:type="dxa"/>
            <w:vAlign w:val="center"/>
          </w:tcPr>
          <w:p w:rsidR="002456E1" w:rsidRPr="00E9189C" w:rsidRDefault="002456E1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52</w:t>
            </w:r>
          </w:p>
        </w:tc>
        <w:tc>
          <w:tcPr>
            <w:tcW w:w="2126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数字媒体与艺术设计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学院</w:t>
            </w:r>
          </w:p>
        </w:tc>
        <w:tc>
          <w:tcPr>
            <w:tcW w:w="1984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操作系统</w:t>
            </w:r>
          </w:p>
        </w:tc>
        <w:tc>
          <w:tcPr>
            <w:tcW w:w="1276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潘万彬</w:t>
            </w:r>
          </w:p>
        </w:tc>
        <w:tc>
          <w:tcPr>
            <w:tcW w:w="1559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讲授法、讨论法</w:t>
            </w:r>
          </w:p>
        </w:tc>
        <w:tc>
          <w:tcPr>
            <w:tcW w:w="1701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进程通信</w:t>
            </w:r>
          </w:p>
        </w:tc>
        <w:tc>
          <w:tcPr>
            <w:tcW w:w="1560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4月1日上午3-5节课，</w:t>
            </w:r>
          </w:p>
        </w:tc>
        <w:tc>
          <w:tcPr>
            <w:tcW w:w="1559" w:type="dxa"/>
            <w:vAlign w:val="center"/>
          </w:tcPr>
          <w:p w:rsidR="002456E1" w:rsidRPr="00E9189C" w:rsidRDefault="00F23C24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第7教研楼</w:t>
            </w:r>
            <w:r w:rsidR="002456E1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217</w:t>
            </w:r>
          </w:p>
        </w:tc>
      </w:tr>
      <w:tr w:rsidR="002456E1" w:rsidRPr="00E9189C" w:rsidTr="00F23C24">
        <w:trPr>
          <w:trHeight w:val="575"/>
        </w:trPr>
        <w:tc>
          <w:tcPr>
            <w:tcW w:w="708" w:type="dxa"/>
            <w:vAlign w:val="center"/>
          </w:tcPr>
          <w:p w:rsidR="002456E1" w:rsidRPr="00E9189C" w:rsidRDefault="002456E1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53</w:t>
            </w:r>
          </w:p>
        </w:tc>
        <w:tc>
          <w:tcPr>
            <w:tcW w:w="2126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数字媒体与艺术设计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学院</w:t>
            </w:r>
          </w:p>
        </w:tc>
        <w:tc>
          <w:tcPr>
            <w:tcW w:w="1984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产品模型制作与工艺</w:t>
            </w:r>
          </w:p>
        </w:tc>
        <w:tc>
          <w:tcPr>
            <w:tcW w:w="1276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邱海涛</w:t>
            </w:r>
          </w:p>
        </w:tc>
        <w:tc>
          <w:tcPr>
            <w:tcW w:w="1559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实验</w:t>
            </w:r>
            <w:r w:rsidR="00F23C24"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教学法</w:t>
            </w:r>
          </w:p>
        </w:tc>
        <w:tc>
          <w:tcPr>
            <w:tcW w:w="1701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木工模型制作</w:t>
            </w:r>
          </w:p>
        </w:tc>
        <w:tc>
          <w:tcPr>
            <w:tcW w:w="1560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周一第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3-5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周四第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3-5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节</w:t>
            </w:r>
          </w:p>
        </w:tc>
        <w:tc>
          <w:tcPr>
            <w:tcW w:w="1559" w:type="dxa"/>
            <w:vAlign w:val="center"/>
          </w:tcPr>
          <w:p w:rsidR="002456E1" w:rsidRPr="00E9189C" w:rsidRDefault="002456E1" w:rsidP="00F23C24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第10教研楼139</w:t>
            </w:r>
          </w:p>
        </w:tc>
      </w:tr>
      <w:tr w:rsidR="00E9189C" w:rsidRPr="00E9189C" w:rsidTr="00E9189C">
        <w:trPr>
          <w:trHeight w:val="575"/>
        </w:trPr>
        <w:tc>
          <w:tcPr>
            <w:tcW w:w="708" w:type="dxa"/>
            <w:vAlign w:val="center"/>
          </w:tcPr>
          <w:p w:rsidR="00E9189C" w:rsidRPr="00E9189C" w:rsidRDefault="00E9189C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54</w:t>
            </w:r>
          </w:p>
        </w:tc>
        <w:tc>
          <w:tcPr>
            <w:tcW w:w="2126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电子信息学院</w:t>
            </w:r>
          </w:p>
        </w:tc>
        <w:tc>
          <w:tcPr>
            <w:tcW w:w="1984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数字逻辑电路</w:t>
            </w:r>
          </w:p>
        </w:tc>
        <w:tc>
          <w:tcPr>
            <w:tcW w:w="1276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盛庆华</w:t>
            </w:r>
          </w:p>
        </w:tc>
        <w:tc>
          <w:tcPr>
            <w:tcW w:w="1559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讲授法、讨论法</w:t>
            </w:r>
          </w:p>
        </w:tc>
        <w:tc>
          <w:tcPr>
            <w:tcW w:w="1701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数字逻辑电路手工和自动化分析与设计</w:t>
            </w:r>
          </w:p>
        </w:tc>
        <w:tc>
          <w:tcPr>
            <w:tcW w:w="1560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周三3-4节</w:t>
            </w:r>
          </w:p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周五6-7节</w:t>
            </w:r>
          </w:p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12教412</w:t>
            </w:r>
          </w:p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E9189C" w:rsidRPr="00E9189C" w:rsidTr="00E9189C">
        <w:trPr>
          <w:trHeight w:val="575"/>
        </w:trPr>
        <w:tc>
          <w:tcPr>
            <w:tcW w:w="708" w:type="dxa"/>
            <w:vAlign w:val="center"/>
          </w:tcPr>
          <w:p w:rsidR="00E9189C" w:rsidRPr="00E9189C" w:rsidRDefault="00E9189C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lastRenderedPageBreak/>
              <w:t>55</w:t>
            </w:r>
          </w:p>
        </w:tc>
        <w:tc>
          <w:tcPr>
            <w:tcW w:w="2126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电子信息学院</w:t>
            </w:r>
          </w:p>
        </w:tc>
        <w:tc>
          <w:tcPr>
            <w:tcW w:w="1984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线性电子电路</w:t>
            </w:r>
          </w:p>
        </w:tc>
        <w:tc>
          <w:tcPr>
            <w:tcW w:w="1276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游彬</w:t>
            </w:r>
          </w:p>
        </w:tc>
        <w:tc>
          <w:tcPr>
            <w:tcW w:w="1559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讲授法</w:t>
            </w:r>
          </w:p>
        </w:tc>
        <w:tc>
          <w:tcPr>
            <w:tcW w:w="1701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晶体三极管电路分析、电流源电路、差分放大电路</w:t>
            </w:r>
          </w:p>
        </w:tc>
        <w:tc>
          <w:tcPr>
            <w:tcW w:w="1560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周五第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1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-2节</w:t>
            </w:r>
          </w:p>
        </w:tc>
        <w:tc>
          <w:tcPr>
            <w:tcW w:w="1559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第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6</w:t>
            </w: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教研楼</w:t>
            </w:r>
            <w:r w:rsidRPr="00E9189C">
              <w:rPr>
                <w:rFonts w:asciiTheme="minorEastAsia" w:eastAsiaTheme="minorEastAsia" w:hAnsiTheme="minorEastAsia" w:cs="宋体"/>
                <w:sz w:val="18"/>
                <w:szCs w:val="18"/>
              </w:rPr>
              <w:t>325</w:t>
            </w:r>
          </w:p>
        </w:tc>
      </w:tr>
      <w:tr w:rsidR="00E9189C" w:rsidRPr="00E9189C" w:rsidTr="00E9189C">
        <w:trPr>
          <w:trHeight w:val="575"/>
        </w:trPr>
        <w:tc>
          <w:tcPr>
            <w:tcW w:w="708" w:type="dxa"/>
            <w:vAlign w:val="center"/>
          </w:tcPr>
          <w:p w:rsidR="00E9189C" w:rsidRPr="00E9189C" w:rsidRDefault="00E9189C" w:rsidP="00D30E05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56</w:t>
            </w:r>
          </w:p>
        </w:tc>
        <w:tc>
          <w:tcPr>
            <w:tcW w:w="2126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电子信息学院</w:t>
            </w:r>
          </w:p>
        </w:tc>
        <w:tc>
          <w:tcPr>
            <w:tcW w:w="1984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电路分析</w:t>
            </w:r>
          </w:p>
        </w:tc>
        <w:tc>
          <w:tcPr>
            <w:tcW w:w="1276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吕伟锋</w:t>
            </w:r>
          </w:p>
        </w:tc>
        <w:tc>
          <w:tcPr>
            <w:tcW w:w="1559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大班讲授、小班辅导</w:t>
            </w:r>
          </w:p>
        </w:tc>
        <w:tc>
          <w:tcPr>
            <w:tcW w:w="1701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一阶动态电路</w:t>
            </w:r>
          </w:p>
        </w:tc>
        <w:tc>
          <w:tcPr>
            <w:tcW w:w="1560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周一3-4，周四6-7</w:t>
            </w:r>
          </w:p>
        </w:tc>
        <w:tc>
          <w:tcPr>
            <w:tcW w:w="1559" w:type="dxa"/>
            <w:vAlign w:val="center"/>
          </w:tcPr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大班第3教研楼305、 405</w:t>
            </w:r>
          </w:p>
          <w:p w:rsidR="00E9189C" w:rsidRPr="00E9189C" w:rsidRDefault="00E9189C" w:rsidP="00E9189C">
            <w:pPr>
              <w:widowControl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E9189C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小班第7教研楼503 505 507</w:t>
            </w:r>
          </w:p>
        </w:tc>
      </w:tr>
    </w:tbl>
    <w:p w:rsidR="009D6E3F" w:rsidRPr="00E9189C" w:rsidRDefault="009D6E3F" w:rsidP="00E9189C">
      <w:pPr>
        <w:widowControl/>
        <w:jc w:val="center"/>
        <w:rPr>
          <w:rFonts w:asciiTheme="minorEastAsia" w:eastAsiaTheme="minorEastAsia" w:hAnsiTheme="minorEastAsia" w:cs="宋体"/>
          <w:sz w:val="18"/>
          <w:szCs w:val="18"/>
        </w:rPr>
      </w:pPr>
    </w:p>
    <w:p w:rsidR="009D6E3F" w:rsidRPr="00E9189C" w:rsidRDefault="009D6E3F" w:rsidP="00E9189C">
      <w:pPr>
        <w:widowControl/>
        <w:jc w:val="center"/>
        <w:rPr>
          <w:rFonts w:asciiTheme="minorEastAsia" w:eastAsiaTheme="minorEastAsia" w:hAnsiTheme="minorEastAsia" w:cs="宋体"/>
          <w:sz w:val="18"/>
          <w:szCs w:val="18"/>
        </w:rPr>
      </w:pPr>
      <w:r w:rsidRPr="00E9189C">
        <w:rPr>
          <w:rFonts w:asciiTheme="minorEastAsia" w:eastAsiaTheme="minorEastAsia" w:hAnsiTheme="minorEastAsia" w:cs="宋体"/>
          <w:sz w:val="18"/>
          <w:szCs w:val="18"/>
        </w:rPr>
        <w:t xml:space="preserve">                                                                              </w:t>
      </w:r>
    </w:p>
    <w:sectPr w:rsidR="009D6E3F" w:rsidRPr="00E9189C" w:rsidSect="0077018B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8A5" w:rsidRDefault="008478A5" w:rsidP="007848E0">
      <w:r>
        <w:separator/>
      </w:r>
    </w:p>
  </w:endnote>
  <w:endnote w:type="continuationSeparator" w:id="1">
    <w:p w:rsidR="008478A5" w:rsidRDefault="008478A5" w:rsidP="00784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8A5" w:rsidRDefault="008478A5" w:rsidP="007848E0">
      <w:r>
        <w:separator/>
      </w:r>
    </w:p>
  </w:footnote>
  <w:footnote w:type="continuationSeparator" w:id="1">
    <w:p w:rsidR="008478A5" w:rsidRDefault="008478A5" w:rsidP="007848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8E0"/>
    <w:rsid w:val="000059D7"/>
    <w:rsid w:val="00012F65"/>
    <w:rsid w:val="000207C3"/>
    <w:rsid w:val="0003187E"/>
    <w:rsid w:val="000429B6"/>
    <w:rsid w:val="00046888"/>
    <w:rsid w:val="00062B66"/>
    <w:rsid w:val="0006447F"/>
    <w:rsid w:val="00095A81"/>
    <w:rsid w:val="000F1B62"/>
    <w:rsid w:val="000F7E5F"/>
    <w:rsid w:val="001016C0"/>
    <w:rsid w:val="00135B0F"/>
    <w:rsid w:val="001550A5"/>
    <w:rsid w:val="001554AF"/>
    <w:rsid w:val="001618DC"/>
    <w:rsid w:val="001772DC"/>
    <w:rsid w:val="001A4353"/>
    <w:rsid w:val="001D7449"/>
    <w:rsid w:val="001F2511"/>
    <w:rsid w:val="001F4F23"/>
    <w:rsid w:val="002044FA"/>
    <w:rsid w:val="00232AD6"/>
    <w:rsid w:val="00244D32"/>
    <w:rsid w:val="002456E1"/>
    <w:rsid w:val="002463FB"/>
    <w:rsid w:val="00262474"/>
    <w:rsid w:val="00272121"/>
    <w:rsid w:val="002905BF"/>
    <w:rsid w:val="00291339"/>
    <w:rsid w:val="002C6476"/>
    <w:rsid w:val="002E1B50"/>
    <w:rsid w:val="002F0BC8"/>
    <w:rsid w:val="003049F1"/>
    <w:rsid w:val="003372AC"/>
    <w:rsid w:val="0037370F"/>
    <w:rsid w:val="003C05B5"/>
    <w:rsid w:val="003D2B90"/>
    <w:rsid w:val="003E67B5"/>
    <w:rsid w:val="00410D23"/>
    <w:rsid w:val="00413F8C"/>
    <w:rsid w:val="00414C7D"/>
    <w:rsid w:val="004168B7"/>
    <w:rsid w:val="00431F1F"/>
    <w:rsid w:val="004337ED"/>
    <w:rsid w:val="00456C9B"/>
    <w:rsid w:val="0046487C"/>
    <w:rsid w:val="004D7905"/>
    <w:rsid w:val="004E4EA8"/>
    <w:rsid w:val="00537F88"/>
    <w:rsid w:val="0055005C"/>
    <w:rsid w:val="00560005"/>
    <w:rsid w:val="00560D71"/>
    <w:rsid w:val="0058276F"/>
    <w:rsid w:val="005B3D34"/>
    <w:rsid w:val="005C009D"/>
    <w:rsid w:val="005E0012"/>
    <w:rsid w:val="006010E4"/>
    <w:rsid w:val="00627964"/>
    <w:rsid w:val="006353C4"/>
    <w:rsid w:val="00682539"/>
    <w:rsid w:val="00685994"/>
    <w:rsid w:val="00696709"/>
    <w:rsid w:val="006C519F"/>
    <w:rsid w:val="006D741E"/>
    <w:rsid w:val="006E2607"/>
    <w:rsid w:val="006F0029"/>
    <w:rsid w:val="006F0AF3"/>
    <w:rsid w:val="006F51F2"/>
    <w:rsid w:val="00713A4E"/>
    <w:rsid w:val="00715230"/>
    <w:rsid w:val="00753C3B"/>
    <w:rsid w:val="00756B57"/>
    <w:rsid w:val="00761093"/>
    <w:rsid w:val="00766F44"/>
    <w:rsid w:val="0077018B"/>
    <w:rsid w:val="007704FB"/>
    <w:rsid w:val="007810B2"/>
    <w:rsid w:val="0078281D"/>
    <w:rsid w:val="007848E0"/>
    <w:rsid w:val="007900EE"/>
    <w:rsid w:val="0079458D"/>
    <w:rsid w:val="007B0340"/>
    <w:rsid w:val="007C3914"/>
    <w:rsid w:val="007C70E3"/>
    <w:rsid w:val="00847756"/>
    <w:rsid w:val="008478A5"/>
    <w:rsid w:val="00852756"/>
    <w:rsid w:val="008822DA"/>
    <w:rsid w:val="008A1C0A"/>
    <w:rsid w:val="008A402A"/>
    <w:rsid w:val="008C414B"/>
    <w:rsid w:val="008E0220"/>
    <w:rsid w:val="008E1C5F"/>
    <w:rsid w:val="008F2802"/>
    <w:rsid w:val="00916EA2"/>
    <w:rsid w:val="00917FEB"/>
    <w:rsid w:val="00932C97"/>
    <w:rsid w:val="00946952"/>
    <w:rsid w:val="00974488"/>
    <w:rsid w:val="009D0048"/>
    <w:rsid w:val="009D6E3F"/>
    <w:rsid w:val="009E29B6"/>
    <w:rsid w:val="009E3123"/>
    <w:rsid w:val="009E5B58"/>
    <w:rsid w:val="009F1266"/>
    <w:rsid w:val="00A179CA"/>
    <w:rsid w:val="00A306FC"/>
    <w:rsid w:val="00A3570C"/>
    <w:rsid w:val="00A517CF"/>
    <w:rsid w:val="00A64F78"/>
    <w:rsid w:val="00A764D6"/>
    <w:rsid w:val="00A81718"/>
    <w:rsid w:val="00A87D76"/>
    <w:rsid w:val="00A9276B"/>
    <w:rsid w:val="00A96F73"/>
    <w:rsid w:val="00AA3E72"/>
    <w:rsid w:val="00AB602D"/>
    <w:rsid w:val="00AE397B"/>
    <w:rsid w:val="00AF1EDA"/>
    <w:rsid w:val="00AF3665"/>
    <w:rsid w:val="00B10006"/>
    <w:rsid w:val="00B30C1F"/>
    <w:rsid w:val="00B372A8"/>
    <w:rsid w:val="00B54660"/>
    <w:rsid w:val="00B55ACD"/>
    <w:rsid w:val="00B87D16"/>
    <w:rsid w:val="00BA1034"/>
    <w:rsid w:val="00BD2649"/>
    <w:rsid w:val="00C01EE9"/>
    <w:rsid w:val="00C34E4C"/>
    <w:rsid w:val="00C615B7"/>
    <w:rsid w:val="00C67BFF"/>
    <w:rsid w:val="00C70149"/>
    <w:rsid w:val="00CA0236"/>
    <w:rsid w:val="00CB3F04"/>
    <w:rsid w:val="00CB61A3"/>
    <w:rsid w:val="00CD2927"/>
    <w:rsid w:val="00CE2B87"/>
    <w:rsid w:val="00D30E05"/>
    <w:rsid w:val="00D42C57"/>
    <w:rsid w:val="00D44A3F"/>
    <w:rsid w:val="00D5071C"/>
    <w:rsid w:val="00D843DA"/>
    <w:rsid w:val="00D87208"/>
    <w:rsid w:val="00DA1DFE"/>
    <w:rsid w:val="00DA3F73"/>
    <w:rsid w:val="00DB207F"/>
    <w:rsid w:val="00DE0335"/>
    <w:rsid w:val="00DE3DE4"/>
    <w:rsid w:val="00DE64C5"/>
    <w:rsid w:val="00DE7EA7"/>
    <w:rsid w:val="00DF6E4A"/>
    <w:rsid w:val="00E36388"/>
    <w:rsid w:val="00E5755F"/>
    <w:rsid w:val="00E73124"/>
    <w:rsid w:val="00E9189C"/>
    <w:rsid w:val="00EA2D88"/>
    <w:rsid w:val="00EB5CC2"/>
    <w:rsid w:val="00EC3EDF"/>
    <w:rsid w:val="00EC7AB5"/>
    <w:rsid w:val="00ED59DF"/>
    <w:rsid w:val="00EF44E5"/>
    <w:rsid w:val="00F06774"/>
    <w:rsid w:val="00F109D0"/>
    <w:rsid w:val="00F23C24"/>
    <w:rsid w:val="00F26A9F"/>
    <w:rsid w:val="00F316B7"/>
    <w:rsid w:val="00F96A52"/>
    <w:rsid w:val="00FA70C4"/>
    <w:rsid w:val="00FD5337"/>
    <w:rsid w:val="00FF7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848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7848E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848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7848E0"/>
    <w:rPr>
      <w:rFonts w:cs="Times New Roman"/>
      <w:sz w:val="18"/>
      <w:szCs w:val="18"/>
    </w:rPr>
  </w:style>
  <w:style w:type="table" w:styleId="a5">
    <w:name w:val="Table Grid"/>
    <w:basedOn w:val="a1"/>
    <w:uiPriority w:val="99"/>
    <w:rsid w:val="006859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ate"/>
    <w:basedOn w:val="a"/>
    <w:next w:val="a"/>
    <w:link w:val="Char1"/>
    <w:uiPriority w:val="99"/>
    <w:semiHidden/>
    <w:rsid w:val="007B0340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locked/>
    <w:rsid w:val="007B034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6</Pages>
  <Words>547</Words>
  <Characters>3122</Characters>
  <Application>Microsoft Office Word</Application>
  <DocSecurity>0</DocSecurity>
  <Lines>26</Lines>
  <Paragraphs>7</Paragraphs>
  <ScaleCrop>false</ScaleCrop>
  <Company>Microsoft</Company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关于开展课堂教学开放月活动的通知</dc:title>
  <dc:subject/>
  <dc:creator>LZ</dc:creator>
  <cp:keywords/>
  <dc:description/>
  <cp:lastModifiedBy>LZ</cp:lastModifiedBy>
  <cp:revision>49</cp:revision>
  <cp:lastPrinted>2015-10-28T00:26:00Z</cp:lastPrinted>
  <dcterms:created xsi:type="dcterms:W3CDTF">2015-10-28T01:28:00Z</dcterms:created>
  <dcterms:modified xsi:type="dcterms:W3CDTF">2016-03-25T02:47:00Z</dcterms:modified>
</cp:coreProperties>
</file>